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4DFF" w14:textId="77777777" w:rsidR="0039451D" w:rsidRDefault="0039451D" w:rsidP="0039451D">
      <w:pPr>
        <w:pStyle w:val="Title"/>
        <w:jc w:val="left"/>
        <w:rPr>
          <w:b/>
        </w:rPr>
      </w:pPr>
    </w:p>
    <w:p w14:paraId="5080FAF0" w14:textId="77777777" w:rsidR="0039451D" w:rsidRDefault="0039451D">
      <w:pPr>
        <w:pStyle w:val="Title"/>
        <w:rPr>
          <w:b/>
        </w:rPr>
      </w:pPr>
      <w:r>
        <w:rPr>
          <w:b/>
        </w:rPr>
        <w:t xml:space="preserve"> </w:t>
      </w:r>
      <w:r w:rsidR="00572224">
        <w:rPr>
          <w:noProof/>
        </w:rPr>
        <w:drawing>
          <wp:inline distT="0" distB="0" distL="0" distR="0" wp14:anchorId="7C100802" wp14:editId="0E103D40">
            <wp:extent cx="1473200" cy="1117600"/>
            <wp:effectExtent l="25400" t="0" r="0" b="0"/>
            <wp:docPr id="1" name="Picture 1" descr="Macintosh HD:Users:rafaeld:Documents:rafael:Stephanie:TODOS:Todos_Logo_MathforAll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faeld:Documents:rafael:Stephanie:TODOS:Todos_Logo_MathforAll600p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7B814" w14:textId="77777777" w:rsidR="0039451D" w:rsidRDefault="0039451D" w:rsidP="0039451D">
      <w:pPr>
        <w:pStyle w:val="Title"/>
        <w:jc w:val="left"/>
        <w:rPr>
          <w:b/>
        </w:rPr>
      </w:pPr>
    </w:p>
    <w:p w14:paraId="31CDD0E0" w14:textId="77777777" w:rsidR="0039451D" w:rsidRDefault="0039451D" w:rsidP="0039451D">
      <w:pPr>
        <w:pStyle w:val="Title"/>
        <w:rPr>
          <w:b/>
        </w:rPr>
      </w:pPr>
      <w:r>
        <w:rPr>
          <w:b/>
        </w:rPr>
        <w:t>2014 TODOS</w:t>
      </w:r>
      <w:r w:rsidRPr="0063740F">
        <w:rPr>
          <w:b/>
        </w:rPr>
        <w:t xml:space="preserve"> Student Recognition Awards</w:t>
      </w:r>
    </w:p>
    <w:p w14:paraId="3FD2F3B9" w14:textId="77777777" w:rsidR="0039451D" w:rsidRPr="008F50B6" w:rsidRDefault="0039451D" w:rsidP="0039451D">
      <w:pPr>
        <w:pStyle w:val="Title"/>
        <w:rPr>
          <w:b/>
          <w:sz w:val="20"/>
        </w:rPr>
      </w:pPr>
      <w:r w:rsidRPr="008F50B6">
        <w:rPr>
          <w:b/>
          <w:sz w:val="20"/>
        </w:rPr>
        <w:t xml:space="preserve"> </w:t>
      </w:r>
    </w:p>
    <w:p w14:paraId="1ADCCB96" w14:textId="77777777" w:rsidR="0039451D" w:rsidRDefault="0039451D" w:rsidP="0039451D">
      <w:pPr>
        <w:spacing w:after="120"/>
      </w:pPr>
      <w:r w:rsidRPr="0063740F">
        <w:rPr>
          <w:b/>
          <w:i/>
        </w:rPr>
        <w:t>TODOS: Mathematics for All</w:t>
      </w:r>
      <w:r>
        <w:t xml:space="preserve"> will recognize up to six Phoenix area students in grades 5-12 at a ceremony during the 2014 TODOS Conference at the Sheraton Wild</w:t>
      </w:r>
      <w:r w:rsidR="008F50B6">
        <w:t xml:space="preserve"> H</w:t>
      </w:r>
      <w:r>
        <w:t>orse Pass Resort in the Phoenix metro area on Friday, June 27, 2014.  Each student will receive a calculator donated by Texas Instruments and a certificate from TODOS.  Nominating teachers of award winners will receive a one-year membership/extension in TODOS and a recognition certificate.</w:t>
      </w:r>
    </w:p>
    <w:p w14:paraId="237B08FE" w14:textId="77777777" w:rsidR="0039451D" w:rsidRDefault="0039451D" w:rsidP="0039451D">
      <w:pPr>
        <w:spacing w:after="120"/>
      </w:pPr>
      <w:r>
        <w:rPr>
          <w:u w:val="single"/>
        </w:rPr>
        <w:t>Guidelines for Student Recognition Awards</w:t>
      </w:r>
    </w:p>
    <w:p w14:paraId="4214C766" w14:textId="77777777" w:rsidR="0039451D" w:rsidRDefault="0039451D" w:rsidP="0039451D">
      <w:pPr>
        <w:numPr>
          <w:ilvl w:val="0"/>
          <w:numId w:val="1"/>
        </w:numPr>
        <w:spacing w:after="60"/>
      </w:pPr>
      <w:r>
        <w:t>Awarded to students from underrepresented groups—in particular, Latina/o students. (</w:t>
      </w:r>
      <w:proofErr w:type="gramStart"/>
      <w:r>
        <w:t>see</w:t>
      </w:r>
      <w:proofErr w:type="gramEnd"/>
      <w:r>
        <w:t xml:space="preserve"> page 2);</w:t>
      </w:r>
    </w:p>
    <w:p w14:paraId="323266B4" w14:textId="77777777" w:rsidR="0039451D" w:rsidRDefault="0039451D">
      <w:pPr>
        <w:numPr>
          <w:ilvl w:val="0"/>
          <w:numId w:val="1"/>
        </w:numPr>
      </w:pPr>
      <w:r>
        <w:t xml:space="preserve">The student meets </w:t>
      </w:r>
      <w:r>
        <w:rPr>
          <w:i/>
        </w:rPr>
        <w:t>at least one</w:t>
      </w:r>
      <w:r>
        <w:t xml:space="preserve"> of the following criteria:</w:t>
      </w:r>
    </w:p>
    <w:p w14:paraId="529AC847" w14:textId="77777777" w:rsidR="0039451D" w:rsidRDefault="0039451D" w:rsidP="0039451D">
      <w:pPr>
        <w:numPr>
          <w:ilvl w:val="1"/>
          <w:numId w:val="1"/>
        </w:numPr>
        <w:spacing w:after="60"/>
      </w:pPr>
      <w:r>
        <w:t>Has demonstrated sustained success in mathematics;</w:t>
      </w:r>
    </w:p>
    <w:p w14:paraId="1702312C" w14:textId="77777777" w:rsidR="0039451D" w:rsidRDefault="0039451D">
      <w:pPr>
        <w:numPr>
          <w:ilvl w:val="1"/>
          <w:numId w:val="1"/>
        </w:numPr>
      </w:pPr>
      <w:r>
        <w:t>Has shown significant progress in mathematics achievement;</w:t>
      </w:r>
    </w:p>
    <w:p w14:paraId="4A25359B" w14:textId="77777777" w:rsidR="0039451D" w:rsidRDefault="0039451D" w:rsidP="0039451D">
      <w:pPr>
        <w:numPr>
          <w:ilvl w:val="1"/>
          <w:numId w:val="1"/>
        </w:numPr>
        <w:spacing w:after="60"/>
      </w:pPr>
      <w:r>
        <w:t>Has demonstrated leadership in or out of the classroom regarding mathematics education;</w:t>
      </w:r>
    </w:p>
    <w:p w14:paraId="1086663C" w14:textId="77777777" w:rsidR="0039451D" w:rsidRDefault="0039451D" w:rsidP="0039451D">
      <w:pPr>
        <w:numPr>
          <w:ilvl w:val="1"/>
          <w:numId w:val="1"/>
        </w:numPr>
        <w:spacing w:after="60"/>
      </w:pPr>
      <w:r>
        <w:t>Has a specific “mathematics student success story” deserving of recognition (e.g., extraordinary project, overcome obstacles, etc.); or</w:t>
      </w:r>
    </w:p>
    <w:p w14:paraId="0F0CC6FE" w14:textId="77777777" w:rsidR="0039451D" w:rsidRDefault="0039451D" w:rsidP="0039451D">
      <w:pPr>
        <w:numPr>
          <w:ilvl w:val="1"/>
          <w:numId w:val="1"/>
        </w:numPr>
        <w:spacing w:after="60"/>
      </w:pPr>
      <w:r>
        <w:t>Has gone “above and beyond” in some aspect of his/her mathematics performance.</w:t>
      </w:r>
    </w:p>
    <w:p w14:paraId="783AC4C7" w14:textId="77777777" w:rsidR="0039451D" w:rsidRDefault="0039451D" w:rsidP="0039451D">
      <w:pPr>
        <w:pStyle w:val="Heading1"/>
        <w:spacing w:after="120"/>
      </w:pPr>
      <w:r>
        <w:t>Application Process</w:t>
      </w:r>
    </w:p>
    <w:p w14:paraId="019C0394" w14:textId="77777777" w:rsidR="0039451D" w:rsidRDefault="0039451D" w:rsidP="0039451D">
      <w:pPr>
        <w:numPr>
          <w:ilvl w:val="0"/>
          <w:numId w:val="2"/>
        </w:numPr>
        <w:tabs>
          <w:tab w:val="clear" w:pos="1080"/>
          <w:tab w:val="num" w:pos="720"/>
        </w:tabs>
      </w:pPr>
      <w:r>
        <w:t xml:space="preserve">The student’s mathematics teacher submits </w:t>
      </w:r>
    </w:p>
    <w:p w14:paraId="5941ECDA" w14:textId="77777777" w:rsidR="0039451D" w:rsidRDefault="0039451D" w:rsidP="0039451D">
      <w:pPr>
        <w:numPr>
          <w:ilvl w:val="1"/>
          <w:numId w:val="2"/>
        </w:numPr>
        <w:tabs>
          <w:tab w:val="num" w:pos="720"/>
        </w:tabs>
      </w:pPr>
      <w:proofErr w:type="gramStart"/>
      <w:r>
        <w:t>a</w:t>
      </w:r>
      <w:proofErr w:type="gramEnd"/>
      <w:r>
        <w:t xml:space="preserve"> letter of nomination (2 double-spaced pages maximum), </w:t>
      </w:r>
    </w:p>
    <w:p w14:paraId="512847DA" w14:textId="77777777" w:rsidR="0039451D" w:rsidRDefault="0039451D" w:rsidP="0039451D">
      <w:pPr>
        <w:numPr>
          <w:ilvl w:val="1"/>
          <w:numId w:val="2"/>
        </w:numPr>
        <w:tabs>
          <w:tab w:val="num" w:pos="720"/>
        </w:tabs>
      </w:pPr>
      <w:proofErr w:type="gramStart"/>
      <w:r>
        <w:t>a</w:t>
      </w:r>
      <w:proofErr w:type="gramEnd"/>
      <w:r>
        <w:t xml:space="preserve"> completed student information form (see page 3), and</w:t>
      </w:r>
    </w:p>
    <w:p w14:paraId="115967A4" w14:textId="77777777" w:rsidR="0039451D" w:rsidRDefault="0039451D" w:rsidP="0039451D">
      <w:pPr>
        <w:numPr>
          <w:ilvl w:val="1"/>
          <w:numId w:val="2"/>
        </w:numPr>
        <w:tabs>
          <w:tab w:val="num" w:pos="720"/>
        </w:tabs>
      </w:pPr>
      <w:proofErr w:type="gramStart"/>
      <w:r>
        <w:t>the</w:t>
      </w:r>
      <w:proofErr w:type="gramEnd"/>
      <w:r>
        <w:t xml:space="preserve"> nominated student’s response, typed or legibly hand-written, to the provided prompts (see page 3)</w:t>
      </w:r>
    </w:p>
    <w:p w14:paraId="2DE9B235" w14:textId="77777777" w:rsidR="0039451D" w:rsidRDefault="0039451D" w:rsidP="008F50B6">
      <w:pPr>
        <w:numPr>
          <w:ilvl w:val="0"/>
          <w:numId w:val="2"/>
        </w:numPr>
        <w:tabs>
          <w:tab w:val="clear" w:pos="1080"/>
          <w:tab w:val="num" w:pos="720"/>
        </w:tabs>
        <w:ind w:left="720" w:hanging="360"/>
      </w:pPr>
      <w:r>
        <w:t xml:space="preserve">The submission is emailed in MS Word or </w:t>
      </w:r>
      <w:proofErr w:type="spellStart"/>
      <w:r>
        <w:t>pdf</w:t>
      </w:r>
      <w:proofErr w:type="spellEnd"/>
      <w:r>
        <w:t xml:space="preserve"> format to </w:t>
      </w:r>
      <w:hyperlink r:id="rId9" w:history="1">
        <w:r w:rsidRPr="00AA3CA2">
          <w:rPr>
            <w:rStyle w:val="Hyperlink"/>
          </w:rPr>
          <w:t>studentawardsphx@todos-math.org</w:t>
        </w:r>
      </w:hyperlink>
      <w:r>
        <w:t xml:space="preserve"> </w:t>
      </w:r>
      <w:r w:rsidRPr="00727AC9">
        <w:rPr>
          <w:b/>
        </w:rPr>
        <w:t xml:space="preserve">to be received on or before Friday, April </w:t>
      </w:r>
      <w:r w:rsidR="00520C1B">
        <w:rPr>
          <w:b/>
        </w:rPr>
        <w:t>2</w:t>
      </w:r>
      <w:r w:rsidRPr="00727AC9">
        <w:rPr>
          <w:b/>
        </w:rPr>
        <w:t>4, 2014</w:t>
      </w:r>
      <w:r>
        <w:t xml:space="preserve">. </w:t>
      </w:r>
    </w:p>
    <w:p w14:paraId="7966547F" w14:textId="77777777" w:rsidR="0039451D" w:rsidRDefault="0039451D" w:rsidP="0039451D">
      <w:pPr>
        <w:numPr>
          <w:ilvl w:val="0"/>
          <w:numId w:val="2"/>
        </w:numPr>
        <w:tabs>
          <w:tab w:val="clear" w:pos="1080"/>
          <w:tab w:val="num" w:pos="720"/>
        </w:tabs>
      </w:pPr>
      <w:r>
        <w:t>A teacher may nominate no more than two students.</w:t>
      </w:r>
    </w:p>
    <w:p w14:paraId="65C483A5" w14:textId="77777777" w:rsidR="0039451D" w:rsidRDefault="0039451D" w:rsidP="0039451D">
      <w:pPr>
        <w:rPr>
          <w:b/>
        </w:rPr>
      </w:pPr>
    </w:p>
    <w:p w14:paraId="3EFB465B" w14:textId="77777777" w:rsidR="0039451D" w:rsidRDefault="0039451D" w:rsidP="0039451D">
      <w:r w:rsidRPr="00F96EA3">
        <w:rPr>
          <w:b/>
        </w:rPr>
        <w:t>Questions?</w:t>
      </w:r>
      <w:r>
        <w:t xml:space="preserve">  Contact Socorro </w:t>
      </w:r>
      <w:proofErr w:type="spellStart"/>
      <w:r>
        <w:t>Tapetillo</w:t>
      </w:r>
      <w:proofErr w:type="spellEnd"/>
      <w:r>
        <w:t xml:space="preserve"> at </w:t>
      </w:r>
      <w:hyperlink r:id="rId10" w:history="1">
        <w:r w:rsidRPr="005459BF">
          <w:rPr>
            <w:rStyle w:val="Hyperlink"/>
          </w:rPr>
          <w:t>studentawardsphx@todos-math.org</w:t>
        </w:r>
      </w:hyperlink>
      <w:r>
        <w:t>.</w:t>
      </w:r>
    </w:p>
    <w:p w14:paraId="48C6DCBC" w14:textId="77777777" w:rsidR="0039451D" w:rsidRPr="00642A28" w:rsidRDefault="0039451D" w:rsidP="0039451D">
      <w:r>
        <w:tab/>
      </w:r>
      <w:r>
        <w:tab/>
      </w:r>
      <w:r>
        <w:tab/>
      </w:r>
    </w:p>
    <w:p w14:paraId="100F03AC" w14:textId="77777777" w:rsidR="0039451D" w:rsidRPr="008F50B6" w:rsidRDefault="0039451D" w:rsidP="0039451D">
      <w:pPr>
        <w:pStyle w:val="Heading1"/>
        <w:rPr>
          <w:b/>
          <w:u w:val="none"/>
        </w:rPr>
      </w:pPr>
      <w:r w:rsidRPr="008F50B6">
        <w:rPr>
          <w:b/>
          <w:u w:val="none"/>
        </w:rPr>
        <w:t>Timeline for TODOS Student Awards at the 2014 TODOS Conferenc</w:t>
      </w:r>
      <w:r>
        <w:rPr>
          <w:b/>
          <w:u w:val="none"/>
        </w:rPr>
        <w:t>e</w:t>
      </w:r>
    </w:p>
    <w:p w14:paraId="2B0C9C20" w14:textId="77777777" w:rsidR="0039451D" w:rsidRPr="008F50B6" w:rsidRDefault="0039451D" w:rsidP="008F50B6">
      <w:pPr>
        <w:tabs>
          <w:tab w:val="left" w:pos="2070"/>
        </w:tabs>
        <w:spacing w:after="60"/>
      </w:pPr>
      <w:r w:rsidRPr="008F50B6">
        <w:t>January 10, 2014</w:t>
      </w:r>
      <w:r w:rsidRPr="008F50B6">
        <w:tab/>
        <w:t>Initial announcements to TODOS members (Noticias and E-news)</w:t>
      </w:r>
    </w:p>
    <w:p w14:paraId="1DCE4BC6" w14:textId="77777777" w:rsidR="0039451D" w:rsidRPr="008F50B6" w:rsidRDefault="0039451D" w:rsidP="0039451D">
      <w:pPr>
        <w:tabs>
          <w:tab w:val="left" w:pos="2070"/>
        </w:tabs>
        <w:spacing w:after="60"/>
      </w:pPr>
      <w:r w:rsidRPr="008F50B6">
        <w:t>February 7, 2014</w:t>
      </w:r>
      <w:r w:rsidRPr="008F50B6">
        <w:tab/>
        <w:t>Announcements to Phoenix area mathematics leaders</w:t>
      </w:r>
    </w:p>
    <w:p w14:paraId="0E3D9DBC" w14:textId="77777777" w:rsidR="0039451D" w:rsidRPr="008F50B6" w:rsidRDefault="0039451D" w:rsidP="0039451D">
      <w:pPr>
        <w:tabs>
          <w:tab w:val="left" w:pos="2070"/>
        </w:tabs>
        <w:spacing w:after="60"/>
      </w:pPr>
      <w:r w:rsidRPr="008F50B6">
        <w:t xml:space="preserve">April </w:t>
      </w:r>
      <w:r w:rsidR="00520C1B">
        <w:t>2</w:t>
      </w:r>
      <w:r w:rsidRPr="008F50B6">
        <w:t>4, 2014</w:t>
      </w:r>
      <w:r w:rsidRPr="008F50B6">
        <w:tab/>
        <w:t xml:space="preserve"> Nomination materials received by Socorro </w:t>
      </w:r>
      <w:proofErr w:type="spellStart"/>
      <w:r w:rsidRPr="008F50B6">
        <w:t>Tapetillo</w:t>
      </w:r>
      <w:proofErr w:type="spellEnd"/>
      <w:r w:rsidRPr="008F50B6">
        <w:t xml:space="preserve"> </w:t>
      </w:r>
    </w:p>
    <w:p w14:paraId="6CD8EE9D" w14:textId="3FB157BA" w:rsidR="0039451D" w:rsidRPr="008F50B6" w:rsidRDefault="00FE419E" w:rsidP="0039451D">
      <w:pPr>
        <w:tabs>
          <w:tab w:val="left" w:pos="2070"/>
        </w:tabs>
        <w:spacing w:after="60"/>
      </w:pPr>
      <w:r>
        <w:t>May 5</w:t>
      </w:r>
      <w:bookmarkStart w:id="0" w:name="_GoBack"/>
      <w:bookmarkEnd w:id="0"/>
      <w:r w:rsidR="0039451D" w:rsidRPr="008F50B6">
        <w:t>, 2014</w:t>
      </w:r>
      <w:r w:rsidR="0039451D" w:rsidRPr="008F50B6">
        <w:tab/>
        <w:t>Selections forwarded to TODOS key personnel; awardees and teachers notified</w:t>
      </w:r>
    </w:p>
    <w:p w14:paraId="5946FB83" w14:textId="77777777" w:rsidR="0039451D" w:rsidRPr="008F50B6" w:rsidRDefault="0039451D" w:rsidP="0039451D">
      <w:pPr>
        <w:tabs>
          <w:tab w:val="left" w:pos="2070"/>
        </w:tabs>
        <w:spacing w:after="60"/>
      </w:pPr>
      <w:r w:rsidRPr="008F50B6">
        <w:t>June 27, 2014</w:t>
      </w:r>
      <w:r w:rsidRPr="008F50B6">
        <w:tab/>
        <w:t>Selected students and their teachers recognized at the 2014 TODOS Conference</w:t>
      </w:r>
    </w:p>
    <w:p w14:paraId="132BC1CF" w14:textId="77777777" w:rsidR="0039451D" w:rsidRDefault="0039451D" w:rsidP="0039451D">
      <w:pPr>
        <w:jc w:val="center"/>
        <w:rPr>
          <w:noProof/>
        </w:rPr>
      </w:pPr>
    </w:p>
    <w:p w14:paraId="10B6E749" w14:textId="77777777" w:rsidR="0039451D" w:rsidRDefault="0039451D" w:rsidP="0039451D">
      <w:pPr>
        <w:jc w:val="center"/>
        <w:rPr>
          <w:noProof/>
        </w:rPr>
      </w:pPr>
    </w:p>
    <w:p w14:paraId="53D3A121" w14:textId="77777777" w:rsidR="0039451D" w:rsidRPr="009B3EF6" w:rsidRDefault="00572224" w:rsidP="0039451D">
      <w:pPr>
        <w:jc w:val="center"/>
      </w:pPr>
      <w:r>
        <w:rPr>
          <w:noProof/>
        </w:rPr>
        <w:lastRenderedPageBreak/>
        <w:drawing>
          <wp:inline distT="0" distB="0" distL="0" distR="0" wp14:anchorId="200A71EE" wp14:editId="4BC17B58">
            <wp:extent cx="1854200" cy="1397000"/>
            <wp:effectExtent l="25400" t="0" r="0" b="0"/>
            <wp:docPr id="2" name="Picture 2" descr="Macintosh HD:Users:rafaeld:Documents:rafael:Stephanie:TODOS:Todos_Logo_MathforAll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faeld:Documents:rafael:Stephanie:TODOS:Todos_Logo_MathforAll600px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D93F02" w14:textId="77777777" w:rsidR="0039451D" w:rsidRDefault="0039451D" w:rsidP="0039451D">
      <w:pPr>
        <w:rPr>
          <w:b/>
        </w:rPr>
      </w:pPr>
    </w:p>
    <w:p w14:paraId="41532FA1" w14:textId="77777777" w:rsidR="0039451D" w:rsidRPr="009B3EF6" w:rsidRDefault="0039451D" w:rsidP="0039451D">
      <w:pPr>
        <w:jc w:val="center"/>
        <w:rPr>
          <w:b/>
        </w:rPr>
      </w:pPr>
      <w:r>
        <w:rPr>
          <w:b/>
        </w:rPr>
        <w:t>Eligibility for TODOS</w:t>
      </w:r>
      <w:r w:rsidRPr="009B3EF6">
        <w:rPr>
          <w:b/>
        </w:rPr>
        <w:t xml:space="preserve"> Student Awards for Underrepresented Groups</w:t>
      </w:r>
    </w:p>
    <w:p w14:paraId="2F570FBA" w14:textId="77777777" w:rsidR="0039451D" w:rsidRPr="009B3EF6" w:rsidRDefault="0039451D" w:rsidP="0039451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3A031D0D" w14:textId="77777777" w:rsidR="0039451D" w:rsidRDefault="0039451D" w:rsidP="00394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To be eligible for TODOS Student Awards, students should be nominated by their mathematics teacher.  Teachers may nominate a maximum of two students for a particular award.  To best serve the mission of TODOS, a student nominated for an award must be a member of an underrepresented group—in particular, Latina/o--and as further clarified by the criteria below</w:t>
      </w:r>
    </w:p>
    <w:p w14:paraId="247E4455" w14:textId="77777777" w:rsidR="0039451D" w:rsidRDefault="0039451D" w:rsidP="00394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</w:p>
    <w:p w14:paraId="1B1024BB" w14:textId="77777777" w:rsidR="0039451D" w:rsidRDefault="0039451D" w:rsidP="00394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bCs/>
          <w:color w:val="000000"/>
        </w:rPr>
        <w:t>“</w:t>
      </w:r>
      <w:r w:rsidRPr="009B3EF6">
        <w:rPr>
          <w:bCs/>
          <w:color w:val="000000"/>
        </w:rPr>
        <w:t>The achievement gap is an indicator of disparities between groups of students usually identified (accurately or not) by racial, ethnic, linguistic, or socioeconomic class with regard to a variety of measures (attrition and enrollment rates, drug use, health, alienation from school and society, attitudes toward mathematics, as well as test scores.)</w:t>
      </w:r>
      <w:r>
        <w:rPr>
          <w:bCs/>
          <w:color w:val="000000"/>
        </w:rPr>
        <w:t xml:space="preserve">  </w:t>
      </w:r>
      <w:r w:rsidRPr="009B3EF6">
        <w:rPr>
          <w:color w:val="000000"/>
        </w:rPr>
        <w:t xml:space="preserve">It is important to recognize that the achievement gap is </w:t>
      </w:r>
      <w:r w:rsidRPr="009B3EF6">
        <w:rPr>
          <w:i/>
          <w:iCs/>
          <w:color w:val="000000"/>
        </w:rPr>
        <w:t xml:space="preserve">not </w:t>
      </w:r>
      <w:r w:rsidRPr="009B3EF6">
        <w:rPr>
          <w:color w:val="000000"/>
        </w:rPr>
        <w:t xml:space="preserve">a result of membership in any group, but rather </w:t>
      </w:r>
      <w:r w:rsidRPr="009B3EF6">
        <w:rPr>
          <w:i/>
          <w:iCs/>
          <w:color w:val="000000"/>
        </w:rPr>
        <w:t xml:space="preserve">is </w:t>
      </w:r>
      <w:r w:rsidRPr="009B3EF6">
        <w:rPr>
          <w:color w:val="000000"/>
        </w:rPr>
        <w:t>the result of the systematic mistreatment of learners caused by racial and class bias</w:t>
      </w:r>
      <w:r>
        <w:rPr>
          <w:color w:val="000000"/>
        </w:rPr>
        <w:t xml:space="preserve">.” </w:t>
      </w:r>
      <w:proofErr w:type="gramStart"/>
      <w:r w:rsidRPr="009B3EF6">
        <w:rPr>
          <w:color w:val="000000"/>
        </w:rPr>
        <w:t>(</w:t>
      </w:r>
      <w:r>
        <w:rPr>
          <w:color w:val="000000"/>
        </w:rPr>
        <w:t xml:space="preserve">2004 </w:t>
      </w:r>
      <w:r>
        <w:rPr>
          <w:rFonts w:cs="Helvetica"/>
        </w:rPr>
        <w:t>NCTM Achievement Gap Task Force</w:t>
      </w:r>
      <w:r w:rsidRPr="009B3EF6">
        <w:rPr>
          <w:rFonts w:cs="Helvetica"/>
        </w:rPr>
        <w:t>).</w:t>
      </w:r>
      <w:proofErr w:type="gramEnd"/>
    </w:p>
    <w:p w14:paraId="555DE815" w14:textId="77777777" w:rsidR="0039451D" w:rsidRDefault="0039451D" w:rsidP="00394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0E9D58C8" w14:textId="77777777" w:rsidR="0039451D" w:rsidRPr="009B3EF6" w:rsidRDefault="0039451D" w:rsidP="003945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color w:val="000000"/>
        </w:rPr>
      </w:pPr>
    </w:p>
    <w:p w14:paraId="45639A64" w14:textId="77777777" w:rsidR="0039451D" w:rsidRPr="009B3EF6" w:rsidRDefault="0039451D" w:rsidP="0039451D"/>
    <w:p w14:paraId="1926CED7" w14:textId="77777777" w:rsidR="0039451D" w:rsidRPr="00661D2E" w:rsidRDefault="0039451D" w:rsidP="0039451D">
      <w:pPr>
        <w:jc w:val="center"/>
        <w:rPr>
          <w:noProof/>
        </w:rPr>
      </w:pPr>
      <w:r>
        <w:rPr>
          <w:u w:val="single"/>
        </w:rPr>
        <w:br w:type="page"/>
      </w:r>
    </w:p>
    <w:p w14:paraId="00D9BFCA" w14:textId="77777777" w:rsidR="0039451D" w:rsidRDefault="0039451D" w:rsidP="003945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TODOS 2014 Student Recognition Awards</w:t>
      </w:r>
    </w:p>
    <w:p w14:paraId="3C9F45E8" w14:textId="77777777" w:rsidR="0039451D" w:rsidRPr="0024199D" w:rsidRDefault="0039451D" w:rsidP="0039451D">
      <w:pPr>
        <w:pStyle w:val="Heading2"/>
      </w:pPr>
      <w:r>
        <w:t xml:space="preserve">NOMINATION </w:t>
      </w:r>
      <w:proofErr w:type="gramStart"/>
      <w:r>
        <w:t xml:space="preserve">FORM  </w:t>
      </w:r>
      <w:r>
        <w:rPr>
          <w:i/>
        </w:rPr>
        <w:t>Please</w:t>
      </w:r>
      <w:proofErr w:type="gramEnd"/>
      <w:r>
        <w:rPr>
          <w:i/>
        </w:rPr>
        <w:t xml:space="preserve"> print or type this information.</w:t>
      </w:r>
    </w:p>
    <w:p w14:paraId="45499E7D" w14:textId="77777777" w:rsidR="0039451D" w:rsidRDefault="0039451D" w:rsidP="0039451D">
      <w:pPr>
        <w:rPr>
          <w:u w:val="single"/>
        </w:rPr>
      </w:pPr>
    </w:p>
    <w:p w14:paraId="3451F21C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6480"/>
          <w:tab w:val="left" w:leader="underscore" w:pos="7920"/>
        </w:tabs>
        <w:spacing w:after="120"/>
        <w:ind w:left="720"/>
      </w:pPr>
    </w:p>
    <w:p w14:paraId="46C1E7B3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6480"/>
          <w:tab w:val="left" w:leader="underscore" w:pos="7920"/>
        </w:tabs>
        <w:spacing w:after="120"/>
        <w:ind w:left="720"/>
      </w:pPr>
      <w:r>
        <w:t>FULL NAME OF STUDENT: _______________________________________GRADE: _______</w:t>
      </w:r>
      <w:r>
        <w:tab/>
      </w:r>
    </w:p>
    <w:p w14:paraId="17E29B77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HOME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6B72EB1C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 xml:space="preserve">CITY, STATE, </w:t>
      </w:r>
      <w:proofErr w:type="gramStart"/>
      <w:r>
        <w:t>ZIP</w:t>
      </w:r>
      <w:proofErr w:type="gramEnd"/>
      <w:r>
        <w:t>: ______________________________________________________________</w:t>
      </w:r>
    </w:p>
    <w:p w14:paraId="32B28AEE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SCHOOL NAME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0688ACBF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DISTRICT NAME: ______________________________________________________________</w:t>
      </w:r>
    </w:p>
    <w:p w14:paraId="4457DE86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PRINCIPAL’S NAME</w:t>
      </w:r>
      <w:proofErr w:type="gramStart"/>
      <w:r>
        <w:t>:_</w:t>
      </w:r>
      <w:proofErr w:type="gramEnd"/>
      <w:r>
        <w:t>___________________________________________________________</w:t>
      </w:r>
    </w:p>
    <w:p w14:paraId="7A008AED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SCHOOL ADDRESS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01DE948C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CITY, STATE, ZIP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52F56872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</w:p>
    <w:p w14:paraId="2BB4AFFD" w14:textId="77777777" w:rsidR="0039451D" w:rsidRDefault="0039451D" w:rsidP="0039451D">
      <w:pPr>
        <w:tabs>
          <w:tab w:val="left" w:pos="1440"/>
          <w:tab w:val="left" w:leader="underscore" w:pos="7920"/>
        </w:tabs>
        <w:spacing w:after="120"/>
        <w:ind w:left="720"/>
      </w:pPr>
    </w:p>
    <w:p w14:paraId="4DD04DD5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</w:p>
    <w:p w14:paraId="4B46C4D0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NAME OF CLASSROOM TEACHER</w:t>
      </w:r>
      <w:proofErr w:type="gramStart"/>
      <w:r>
        <w:t>:_</w:t>
      </w:r>
      <w:proofErr w:type="gramEnd"/>
      <w:r>
        <w:t>______________________________________________</w:t>
      </w:r>
    </w:p>
    <w:p w14:paraId="74F930A2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PREFERRED MAILING ADDRESS: _______________________________________________</w:t>
      </w:r>
    </w:p>
    <w:p w14:paraId="16CBA539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______________________________________________________________________________</w:t>
      </w:r>
    </w:p>
    <w:p w14:paraId="1D8E449D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TEACHER’S E-MAIL: __________________________________________________________</w:t>
      </w:r>
    </w:p>
    <w:p w14:paraId="75EB0AC2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  <w:r>
        <w:t>TEACHER’S PHONE NUMBER: __________________________________________________</w:t>
      </w:r>
    </w:p>
    <w:p w14:paraId="55089881" w14:textId="77777777" w:rsidR="0039451D" w:rsidRDefault="0039451D" w:rsidP="0039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leader="underscore" w:pos="7920"/>
        </w:tabs>
        <w:spacing w:after="120"/>
        <w:ind w:left="720"/>
      </w:pPr>
    </w:p>
    <w:p w14:paraId="45CF7996" w14:textId="77777777" w:rsidR="0039451D" w:rsidRDefault="0039451D">
      <w:pPr>
        <w:tabs>
          <w:tab w:val="left" w:pos="1440"/>
          <w:tab w:val="left" w:leader="underscore" w:pos="7920"/>
        </w:tabs>
      </w:pPr>
    </w:p>
    <w:p w14:paraId="43783879" w14:textId="77777777" w:rsidR="0039451D" w:rsidRDefault="0039451D" w:rsidP="0039451D">
      <w:pPr>
        <w:tabs>
          <w:tab w:val="left" w:pos="1440"/>
          <w:tab w:val="left" w:leader="underscore" w:pos="7920"/>
        </w:tabs>
        <w:spacing w:after="60"/>
      </w:pPr>
      <w:r>
        <w:t>The following supporting materials should be submitted with this nomination form:</w:t>
      </w:r>
    </w:p>
    <w:p w14:paraId="761B50A5" w14:textId="77777777" w:rsidR="0039451D" w:rsidRPr="004D3B7A" w:rsidRDefault="0039451D" w:rsidP="0039451D">
      <w:pPr>
        <w:spacing w:after="60"/>
        <w:ind w:left="360"/>
      </w:pPr>
      <w:r>
        <w:t>1.   A one-or two- page letter of nomination written by the student’s mathematics teacher.</w:t>
      </w:r>
      <w:r w:rsidRPr="004D3B7A">
        <w:t xml:space="preserve"> </w:t>
      </w:r>
    </w:p>
    <w:p w14:paraId="10F1D037" w14:textId="77777777" w:rsidR="0039451D" w:rsidRDefault="0039451D" w:rsidP="0039451D">
      <w:pPr>
        <w:spacing w:after="60"/>
        <w:ind w:left="360"/>
      </w:pPr>
      <w:r>
        <w:t xml:space="preserve">2.   A one- or two-page response to at least one of the four prompts below by the student. </w:t>
      </w:r>
    </w:p>
    <w:p w14:paraId="27CD94A4" w14:textId="77777777" w:rsidR="0039451D" w:rsidRDefault="0039451D" w:rsidP="0039451D">
      <w:pPr>
        <w:spacing w:after="60"/>
      </w:pPr>
      <w:r>
        <w:t xml:space="preserve">            This response may be either typed or legibly hand-written. </w:t>
      </w:r>
    </w:p>
    <w:p w14:paraId="14CC1612" w14:textId="77777777" w:rsidR="0039451D" w:rsidRDefault="0039451D" w:rsidP="0039451D">
      <w:pPr>
        <w:spacing w:after="20"/>
        <w:ind w:left="720"/>
      </w:pPr>
      <w:r>
        <w:t>Prompt 1:</w:t>
      </w:r>
      <w:r>
        <w:tab/>
        <w:t xml:space="preserve">Describe how you would convince a friend that mathematics is an </w:t>
      </w:r>
    </w:p>
    <w:p w14:paraId="747776BE" w14:textId="77777777" w:rsidR="0039451D" w:rsidRDefault="0039451D" w:rsidP="0039451D">
      <w:pPr>
        <w:spacing w:after="60"/>
        <w:ind w:left="1440" w:firstLine="720"/>
      </w:pPr>
      <w:proofErr w:type="gramStart"/>
      <w:r>
        <w:t>important</w:t>
      </w:r>
      <w:proofErr w:type="gramEnd"/>
      <w:r>
        <w:t xml:space="preserve"> subject to study.</w:t>
      </w:r>
    </w:p>
    <w:p w14:paraId="26135ECC" w14:textId="77777777" w:rsidR="0039451D" w:rsidRDefault="0039451D" w:rsidP="0039451D">
      <w:pPr>
        <w:spacing w:after="20"/>
        <w:ind w:left="720"/>
      </w:pPr>
      <w:r>
        <w:t>Prompt 2:</w:t>
      </w:r>
      <w:r>
        <w:tab/>
        <w:t xml:space="preserve">Describe a situation in your study of mathematics when you had to </w:t>
      </w:r>
    </w:p>
    <w:p w14:paraId="502870AE" w14:textId="77777777" w:rsidR="0039451D" w:rsidRDefault="0039451D" w:rsidP="0039451D">
      <w:pPr>
        <w:spacing w:after="60"/>
        <w:ind w:left="1440" w:firstLine="720"/>
      </w:pPr>
      <w:proofErr w:type="gramStart"/>
      <w:r>
        <w:t>overcome</w:t>
      </w:r>
      <w:proofErr w:type="gramEnd"/>
      <w:r>
        <w:t xml:space="preserve"> a difficulty to be successful.</w:t>
      </w:r>
    </w:p>
    <w:p w14:paraId="3A77A25F" w14:textId="77777777" w:rsidR="0039451D" w:rsidRDefault="0039451D" w:rsidP="0039451D">
      <w:pPr>
        <w:spacing w:after="60"/>
        <w:ind w:firstLine="720"/>
      </w:pPr>
      <w:r>
        <w:t>Prompt 3:</w:t>
      </w:r>
      <w:r>
        <w:tab/>
        <w:t>Describe why you feel that you are deserving of this recognition.</w:t>
      </w:r>
    </w:p>
    <w:p w14:paraId="1A9CE437" w14:textId="77777777" w:rsidR="0039451D" w:rsidRDefault="0039451D" w:rsidP="0039451D">
      <w:pPr>
        <w:spacing w:after="60"/>
        <w:ind w:firstLine="720"/>
      </w:pPr>
      <w:r>
        <w:t>Prompt 4:</w:t>
      </w:r>
      <w:r>
        <w:tab/>
        <w:t>Describe how you see mathematics in your future.</w:t>
      </w:r>
    </w:p>
    <w:p w14:paraId="0FEBD352" w14:textId="77777777" w:rsidR="0039451D" w:rsidRDefault="0039451D">
      <w:pPr>
        <w:ind w:left="360"/>
      </w:pPr>
    </w:p>
    <w:p w14:paraId="6516B340" w14:textId="77777777" w:rsidR="0039451D" w:rsidRDefault="0039451D" w:rsidP="0039451D">
      <w:pPr>
        <w:spacing w:after="120"/>
        <w:contextualSpacing/>
      </w:pPr>
      <w:r>
        <w:t xml:space="preserve">E-mail materials in MS Word or </w:t>
      </w:r>
      <w:proofErr w:type="spellStart"/>
      <w:r>
        <w:t>pdf</w:t>
      </w:r>
      <w:proofErr w:type="spellEnd"/>
      <w:r>
        <w:t xml:space="preserve"> format to </w:t>
      </w:r>
      <w:hyperlink r:id="rId11" w:history="1">
        <w:r w:rsidRPr="004C05F7">
          <w:rPr>
            <w:rStyle w:val="Hyperlink"/>
          </w:rPr>
          <w:t>studentawardsphx@todos-math.org</w:t>
        </w:r>
      </w:hyperlink>
    </w:p>
    <w:p w14:paraId="32E77C83" w14:textId="77777777" w:rsidR="0039451D" w:rsidRPr="00727AC9" w:rsidRDefault="0039451D" w:rsidP="0039451D">
      <w:pPr>
        <w:spacing w:after="120"/>
        <w:contextualSpacing/>
      </w:pPr>
      <w:proofErr w:type="gramStart"/>
      <w:r w:rsidRPr="000F6A05">
        <w:rPr>
          <w:b/>
        </w:rPr>
        <w:t>to</w:t>
      </w:r>
      <w:proofErr w:type="gramEnd"/>
      <w:r w:rsidRPr="000F6A05">
        <w:rPr>
          <w:b/>
        </w:rPr>
        <w:t xml:space="preserve"> </w:t>
      </w:r>
      <w:r>
        <w:rPr>
          <w:b/>
        </w:rPr>
        <w:t xml:space="preserve">be received on or before April </w:t>
      </w:r>
      <w:r w:rsidR="00A51823">
        <w:rPr>
          <w:b/>
        </w:rPr>
        <w:t>2</w:t>
      </w:r>
      <w:r>
        <w:rPr>
          <w:b/>
        </w:rPr>
        <w:t>4, 2014.</w:t>
      </w:r>
      <w:r>
        <w:t xml:space="preserve"> </w:t>
      </w:r>
    </w:p>
    <w:p w14:paraId="75A07465" w14:textId="77777777" w:rsidR="0039451D" w:rsidRDefault="00572224">
      <w:pPr>
        <w:ind w:left="10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A5CE89" wp14:editId="6BF1495D">
            <wp:simplePos x="0" y="0"/>
            <wp:positionH relativeFrom="column">
              <wp:posOffset>1426210</wp:posOffset>
            </wp:positionH>
            <wp:positionV relativeFrom="paragraph">
              <wp:posOffset>8348345</wp:posOffset>
            </wp:positionV>
            <wp:extent cx="1028700" cy="800100"/>
            <wp:effectExtent l="2540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9E397C" w14:textId="77777777" w:rsidR="0039451D" w:rsidRPr="00CD039E" w:rsidRDefault="0039451D">
      <w:pPr>
        <w:rPr>
          <w:sz w:val="20"/>
        </w:rPr>
      </w:pPr>
      <w:r w:rsidRPr="004D3B7A">
        <w:rPr>
          <w:sz w:val="20"/>
        </w:rPr>
        <w:t xml:space="preserve">Please note: </w:t>
      </w:r>
      <w:r>
        <w:rPr>
          <w:sz w:val="20"/>
        </w:rPr>
        <w:t>Parents/guardians of awardees will be asked to give</w:t>
      </w:r>
      <w:r w:rsidRPr="004D3B7A">
        <w:rPr>
          <w:sz w:val="20"/>
        </w:rPr>
        <w:t xml:space="preserve"> TODOS </w:t>
      </w:r>
      <w:r>
        <w:rPr>
          <w:sz w:val="20"/>
        </w:rPr>
        <w:t>written permission</w:t>
      </w:r>
      <w:r w:rsidRPr="004D3B7A">
        <w:rPr>
          <w:sz w:val="20"/>
        </w:rPr>
        <w:t xml:space="preserve"> to publish</w:t>
      </w:r>
      <w:r>
        <w:rPr>
          <w:sz w:val="20"/>
        </w:rPr>
        <w:t xml:space="preserve"> student</w:t>
      </w:r>
      <w:r w:rsidRPr="004D3B7A">
        <w:rPr>
          <w:sz w:val="20"/>
        </w:rPr>
        <w:t xml:space="preserve"> names</w:t>
      </w:r>
      <w:r>
        <w:rPr>
          <w:sz w:val="20"/>
        </w:rPr>
        <w:t xml:space="preserve"> (first name and last initial only)</w:t>
      </w:r>
      <w:r w:rsidRPr="004D3B7A">
        <w:rPr>
          <w:sz w:val="20"/>
        </w:rPr>
        <w:t>,</w:t>
      </w:r>
      <w:r>
        <w:rPr>
          <w:sz w:val="20"/>
        </w:rPr>
        <w:t xml:space="preserve"> photographs, school districts</w:t>
      </w:r>
      <w:r w:rsidRPr="004D3B7A">
        <w:rPr>
          <w:sz w:val="20"/>
        </w:rPr>
        <w:t>, and responses in its newsletter</w:t>
      </w:r>
      <w:r>
        <w:rPr>
          <w:sz w:val="20"/>
        </w:rPr>
        <w:t>s</w:t>
      </w:r>
      <w:r w:rsidRPr="004D3B7A">
        <w:rPr>
          <w:sz w:val="20"/>
        </w:rPr>
        <w:t xml:space="preserve"> and on its website.</w:t>
      </w:r>
    </w:p>
    <w:sectPr w:rsidR="0039451D" w:rsidRPr="00CD039E" w:rsidSect="0039451D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34174" w14:textId="77777777" w:rsidR="009E6A7C" w:rsidRDefault="009E6A7C" w:rsidP="0039451D">
      <w:r>
        <w:separator/>
      </w:r>
    </w:p>
  </w:endnote>
  <w:endnote w:type="continuationSeparator" w:id="0">
    <w:p w14:paraId="34CC3AE3" w14:textId="77777777" w:rsidR="009E6A7C" w:rsidRDefault="009E6A7C" w:rsidP="0039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6EB2" w14:textId="77777777" w:rsidR="009E6A7C" w:rsidRDefault="009E6A7C" w:rsidP="0039451D">
      <w:r>
        <w:separator/>
      </w:r>
    </w:p>
  </w:footnote>
  <w:footnote w:type="continuationSeparator" w:id="0">
    <w:p w14:paraId="18925193" w14:textId="77777777" w:rsidR="009E6A7C" w:rsidRDefault="009E6A7C" w:rsidP="003945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1571" w14:textId="77777777" w:rsidR="0039451D" w:rsidRDefault="008F558A" w:rsidP="00394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27A14" w14:textId="77777777" w:rsidR="0039451D" w:rsidRDefault="0039451D" w:rsidP="003945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3D25" w14:textId="77777777" w:rsidR="0039451D" w:rsidRDefault="008F558A" w:rsidP="003945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4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231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E982BF" w14:textId="77777777" w:rsidR="0039451D" w:rsidRDefault="0039451D" w:rsidP="003945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B0B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18FF"/>
    <w:multiLevelType w:val="hybridMultilevel"/>
    <w:tmpl w:val="ABFA3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50B9E"/>
    <w:multiLevelType w:val="hybridMultilevel"/>
    <w:tmpl w:val="E10C1C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E79EA"/>
    <w:multiLevelType w:val="hybridMultilevel"/>
    <w:tmpl w:val="D37CB5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A"/>
    <w:rsid w:val="002B1231"/>
    <w:rsid w:val="0039451D"/>
    <w:rsid w:val="003B74EA"/>
    <w:rsid w:val="004D3B7A"/>
    <w:rsid w:val="00520C1B"/>
    <w:rsid w:val="00572224"/>
    <w:rsid w:val="008F50B6"/>
    <w:rsid w:val="008F558A"/>
    <w:rsid w:val="009E6A7C"/>
    <w:rsid w:val="00A51823"/>
    <w:rsid w:val="00B01343"/>
    <w:rsid w:val="00FE41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7EE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5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F558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F558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558A"/>
    <w:pPr>
      <w:jc w:val="center"/>
    </w:pPr>
    <w:rPr>
      <w:i/>
      <w:sz w:val="28"/>
    </w:rPr>
  </w:style>
  <w:style w:type="character" w:styleId="Hyperlink">
    <w:name w:val="Hyperlink"/>
    <w:uiPriority w:val="99"/>
    <w:unhideWhenUsed/>
    <w:rsid w:val="00396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8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68A4"/>
    <w:rPr>
      <w:rFonts w:ascii="Times" w:eastAsia="Times" w:hAnsi="Times"/>
      <w:sz w:val="24"/>
    </w:rPr>
  </w:style>
  <w:style w:type="character" w:styleId="PageNumber">
    <w:name w:val="page number"/>
    <w:uiPriority w:val="99"/>
    <w:semiHidden/>
    <w:unhideWhenUsed/>
    <w:rsid w:val="003968A4"/>
  </w:style>
  <w:style w:type="character" w:styleId="FollowedHyperlink">
    <w:name w:val="FollowedHyperlink"/>
    <w:uiPriority w:val="99"/>
    <w:semiHidden/>
    <w:unhideWhenUsed/>
    <w:rsid w:val="0024199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6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61F67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F67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F6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F558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F558A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8F558A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558A"/>
    <w:pPr>
      <w:jc w:val="center"/>
    </w:pPr>
    <w:rPr>
      <w:i/>
      <w:sz w:val="28"/>
    </w:rPr>
  </w:style>
  <w:style w:type="character" w:styleId="Hyperlink">
    <w:name w:val="Hyperlink"/>
    <w:uiPriority w:val="99"/>
    <w:unhideWhenUsed/>
    <w:rsid w:val="00396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8A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968A4"/>
    <w:rPr>
      <w:rFonts w:ascii="Times" w:eastAsia="Times" w:hAnsi="Times"/>
      <w:sz w:val="24"/>
    </w:rPr>
  </w:style>
  <w:style w:type="character" w:styleId="PageNumber">
    <w:name w:val="page number"/>
    <w:uiPriority w:val="99"/>
    <w:semiHidden/>
    <w:unhideWhenUsed/>
    <w:rsid w:val="003968A4"/>
  </w:style>
  <w:style w:type="character" w:styleId="FollowedHyperlink">
    <w:name w:val="FollowedHyperlink"/>
    <w:uiPriority w:val="99"/>
    <w:semiHidden/>
    <w:unhideWhenUsed/>
    <w:rsid w:val="0024199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61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F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61F67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F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1F67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F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F6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udentawardsphx@todos-math.org" TargetMode="External"/><Relationship Id="rId12" Type="http://schemas.openxmlformats.org/officeDocument/2006/relationships/image" Target="media/image2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tudentawardsphx@todos-math.org" TargetMode="External"/><Relationship Id="rId10" Type="http://schemas.openxmlformats.org/officeDocument/2006/relationships/hyperlink" Target="mailto:studentawardsphx@todos-m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TODOS’ CASIO Student Recognition Awards</vt:lpstr>
    </vt:vector>
  </TitlesOfParts>
  <Company>Consultant</Company>
  <LinksUpToDate>false</LinksUpToDate>
  <CharactersWithSpaces>5450</CharactersWithSpaces>
  <SharedDoc>false</SharedDoc>
  <HLinks>
    <vt:vector size="18" baseType="variant">
      <vt:variant>
        <vt:i4>458878</vt:i4>
      </vt:variant>
      <vt:variant>
        <vt:i4>9</vt:i4>
      </vt:variant>
      <vt:variant>
        <vt:i4>0</vt:i4>
      </vt:variant>
      <vt:variant>
        <vt:i4>5</vt:i4>
      </vt:variant>
      <vt:variant>
        <vt:lpwstr>mailto:studentawardsphx@todos-math.org</vt:lpwstr>
      </vt:variant>
      <vt:variant>
        <vt:lpwstr/>
      </vt:variant>
      <vt:variant>
        <vt:i4>458878</vt:i4>
      </vt:variant>
      <vt:variant>
        <vt:i4>6</vt:i4>
      </vt:variant>
      <vt:variant>
        <vt:i4>0</vt:i4>
      </vt:variant>
      <vt:variant>
        <vt:i4>5</vt:i4>
      </vt:variant>
      <vt:variant>
        <vt:lpwstr>mailto:studentawardsphx@todos-math.org</vt:lpwstr>
      </vt:variant>
      <vt:variant>
        <vt:lpwstr/>
      </vt:variant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mailto:studentawardsphx@todos-math.org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TODOS’ CASIO Student Recognition Awards</dc:title>
  <dc:creator>Linda M. Fulmore</dc:creator>
  <cp:lastModifiedBy>Bob McDonald</cp:lastModifiedBy>
  <cp:revision>2</cp:revision>
  <cp:lastPrinted>2010-02-02T00:58:00Z</cp:lastPrinted>
  <dcterms:created xsi:type="dcterms:W3CDTF">2014-03-15T23:28:00Z</dcterms:created>
  <dcterms:modified xsi:type="dcterms:W3CDTF">2014-03-15T23:28:00Z</dcterms:modified>
</cp:coreProperties>
</file>