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CD11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B643FF6" wp14:editId="1FF66D2D">
                <wp:simplePos x="0" y="0"/>
                <wp:positionH relativeFrom="column">
                  <wp:posOffset>-482599</wp:posOffset>
                </wp:positionH>
                <wp:positionV relativeFrom="paragraph">
                  <wp:posOffset>-431799</wp:posOffset>
                </wp:positionV>
                <wp:extent cx="6727152" cy="124968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152" cy="1249680"/>
                          <a:chOff x="1982424" y="3155160"/>
                          <a:chExt cx="6727152" cy="124968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82424" y="3155160"/>
                            <a:ext cx="6727152" cy="1249680"/>
                            <a:chOff x="0" y="0"/>
                            <a:chExt cx="6727152" cy="124968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727150" cy="124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010BC0" w14:textId="77777777" w:rsidR="00877787" w:rsidRDefault="0087778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1631950" cy="1249680"/>
                              <a:chOff x="0" y="0"/>
                              <a:chExt cx="1423073" cy="1083957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847788"/>
                                <a:ext cx="1423073" cy="2361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5CBD93" w14:textId="77777777" w:rsidR="00877787" w:rsidRDefault="000322DB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Mathematics for ALL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" name="Shape 16" descr="todos logo2008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75614" y="0"/>
                                <a:ext cx="1066800" cy="88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6" name="Rectangle 6"/>
                          <wps:cNvSpPr/>
                          <wps:spPr>
                            <a:xfrm>
                              <a:off x="1666613" y="179408"/>
                              <a:ext cx="5060539" cy="8709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C9F483" w14:textId="77777777" w:rsidR="00877787" w:rsidRDefault="000322D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C00000"/>
                                    <w:sz w:val="40"/>
                                  </w:rPr>
                                  <w:t xml:space="preserve">The 2020 TODOS </w:t>
                                </w:r>
                              </w:p>
                              <w:p w14:paraId="40B6237A" w14:textId="77777777" w:rsidR="00877787" w:rsidRDefault="000322D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C00000"/>
                                    <w:sz w:val="40"/>
                                  </w:rPr>
                                  <w:t>Iris M. Carl Equity and Leadership Award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-431799</wp:posOffset>
                </wp:positionV>
                <wp:extent cx="6727152" cy="124968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52" cy="1249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1D04B5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4A4D13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F7BAA04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6364CAB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B85B198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2FAE716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AWARD DESCRIPTION</w:t>
      </w:r>
    </w:p>
    <w:p w14:paraId="273711D2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6B3770A" w14:textId="38332544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TODOS Iris M. Carl Equity and Leadership Award recognizes an individual who has made significant contributions to the quality of mathematics education provided to</w:t>
      </w:r>
      <w:r w:rsidR="00691845">
        <w:rPr>
          <w:rFonts w:ascii="Times New Roman" w:eastAsia="Times New Roman" w:hAnsi="Times New Roman" w:cs="Times New Roman"/>
          <w:color w:val="000000"/>
        </w:rPr>
        <w:t xml:space="preserve"> students</w:t>
      </w:r>
      <w:r w:rsidR="000E74D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in particular to </w:t>
      </w:r>
      <w:r w:rsidR="00F60D84">
        <w:rPr>
          <w:rFonts w:ascii="Times New Roman" w:eastAsia="Times New Roman" w:hAnsi="Times New Roman" w:cs="Times New Roman"/>
          <w:color w:val="000000"/>
        </w:rPr>
        <w:t>Latinx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60D84">
        <w:rPr>
          <w:rFonts w:ascii="Times New Roman" w:eastAsia="Times New Roman" w:hAnsi="Times New Roman" w:cs="Times New Roman"/>
          <w:color w:val="000000"/>
        </w:rPr>
        <w:t xml:space="preserve">and/or Indigenous </w:t>
      </w:r>
      <w:r>
        <w:rPr>
          <w:rFonts w:ascii="Times New Roman" w:eastAsia="Times New Roman" w:hAnsi="Times New Roman" w:cs="Times New Roman"/>
          <w:color w:val="000000"/>
        </w:rPr>
        <w:t xml:space="preserve">students. The honoree is a mathematics educator who exhibits commitment to improving the mathematics education for </w:t>
      </w:r>
      <w:r w:rsidRPr="00DC153F">
        <w:rPr>
          <w:rFonts w:ascii="Times New Roman" w:eastAsia="Times New Roman" w:hAnsi="Times New Roman" w:cs="Times New Roman"/>
          <w:color w:val="000000"/>
        </w:rPr>
        <w:t xml:space="preserve">all </w:t>
      </w:r>
      <w:r>
        <w:rPr>
          <w:rFonts w:ascii="Times New Roman" w:eastAsia="Times New Roman" w:hAnsi="Times New Roman" w:cs="Times New Roman"/>
          <w:color w:val="000000"/>
        </w:rPr>
        <w:t xml:space="preserve">students and </w:t>
      </w:r>
      <w:r w:rsidR="00467CAB">
        <w:rPr>
          <w:rFonts w:ascii="Times New Roman" w:eastAsia="Times New Roman" w:hAnsi="Times New Roman" w:cs="Times New Roman"/>
          <w:color w:val="000000"/>
        </w:rPr>
        <w:t>has made, or is making, significant contributions that have impacted equity and advancement for all</w:t>
      </w:r>
      <w:r>
        <w:rPr>
          <w:rFonts w:ascii="Times New Roman" w:eastAsia="Times New Roman" w:hAnsi="Times New Roman" w:cs="Times New Roman"/>
          <w:color w:val="000000"/>
        </w:rPr>
        <w:t xml:space="preserve"> students. The individual’s work in improving mathematics has influenced the</w:t>
      </w:r>
      <w:r w:rsidR="00FD606A">
        <w:rPr>
          <w:rFonts w:ascii="Times New Roman" w:eastAsia="Times New Roman" w:hAnsi="Times New Roman" w:cs="Times New Roman"/>
          <w:color w:val="000000"/>
        </w:rPr>
        <w:t>ir</w:t>
      </w:r>
      <w:r>
        <w:rPr>
          <w:rFonts w:ascii="Times New Roman" w:eastAsia="Times New Roman" w:hAnsi="Times New Roman" w:cs="Times New Roman"/>
          <w:color w:val="000000"/>
        </w:rPr>
        <w:t xml:space="preserve"> school, </w:t>
      </w:r>
      <w:r w:rsidR="00FD606A">
        <w:rPr>
          <w:rFonts w:ascii="Times New Roman" w:eastAsia="Times New Roman" w:hAnsi="Times New Roman" w:cs="Times New Roman"/>
          <w:color w:val="000000"/>
        </w:rPr>
        <w:t xml:space="preserve">workplace, </w:t>
      </w:r>
      <w:r>
        <w:rPr>
          <w:rFonts w:ascii="Times New Roman" w:eastAsia="Times New Roman" w:hAnsi="Times New Roman" w:cs="Times New Roman"/>
          <w:color w:val="000000"/>
        </w:rPr>
        <w:t xml:space="preserve">community, </w:t>
      </w:r>
      <w:r w:rsidR="00FD606A">
        <w:rPr>
          <w:rFonts w:ascii="Times New Roman" w:eastAsia="Times New Roman" w:hAnsi="Times New Roman" w:cs="Times New Roman"/>
          <w:color w:val="000000"/>
        </w:rPr>
        <w:t xml:space="preserve">colleagues, education </w:t>
      </w:r>
      <w:r>
        <w:rPr>
          <w:rFonts w:ascii="Times New Roman" w:eastAsia="Times New Roman" w:hAnsi="Times New Roman" w:cs="Times New Roman"/>
          <w:color w:val="000000"/>
        </w:rPr>
        <w:t>leaders</w:t>
      </w:r>
      <w:r w:rsidR="00FD606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and practitioners, and its impact has been sustained. The awardee will be announced and recognized during the TODOS Conference June 25-27, 2020 in Scottsdale, Arizona. The recipient will receive a plaque and lifetime membership in TODOS.</w:t>
      </w:r>
    </w:p>
    <w:p w14:paraId="2DEA74A1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6890E98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Criteria</w:t>
      </w:r>
    </w:p>
    <w:p w14:paraId="2301A959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candidate must meet most of the following criteria:</w:t>
      </w:r>
    </w:p>
    <w:p w14:paraId="11CA83CA" w14:textId="77777777" w:rsidR="00877787" w:rsidRDefault="00032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Has promoted excellence in mathematics education for </w:t>
      </w:r>
      <w:r>
        <w:rPr>
          <w:rFonts w:ascii="Times New Roman" w:eastAsia="Times New Roman" w:hAnsi="Times New Roman" w:cs="Times New Roman"/>
          <w:color w:val="000000"/>
          <w:u w:val="single"/>
        </w:rPr>
        <w:t>all</w:t>
      </w:r>
      <w:r>
        <w:rPr>
          <w:rFonts w:ascii="Times New Roman" w:eastAsia="Times New Roman" w:hAnsi="Times New Roman" w:cs="Times New Roman"/>
          <w:color w:val="000000"/>
        </w:rPr>
        <w:t xml:space="preserve"> students.</w:t>
      </w:r>
    </w:p>
    <w:p w14:paraId="212EA8A9" w14:textId="6F26ECB4" w:rsidR="00877787" w:rsidRDefault="00032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Has made a significant impact on the lives of all students, in particular </w:t>
      </w:r>
      <w:r w:rsidR="00F60D84">
        <w:rPr>
          <w:rFonts w:ascii="Times New Roman" w:eastAsia="Times New Roman" w:hAnsi="Times New Roman" w:cs="Times New Roman"/>
          <w:color w:val="000000"/>
        </w:rPr>
        <w:t>Latinx and/or Indigenous</w:t>
      </w:r>
      <w:r>
        <w:rPr>
          <w:rFonts w:ascii="Times New Roman" w:eastAsia="Times New Roman" w:hAnsi="Times New Roman" w:cs="Times New Roman"/>
          <w:color w:val="000000"/>
        </w:rPr>
        <w:t xml:space="preserve"> students.</w:t>
      </w:r>
    </w:p>
    <w:p w14:paraId="160931CA" w14:textId="797832F5" w:rsidR="00877787" w:rsidRDefault="00032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Has created opportunities or eliminated barriers for all students to engage </w:t>
      </w:r>
      <w:r w:rsidR="006A4DF3">
        <w:rPr>
          <w:rFonts w:ascii="Times New Roman" w:eastAsia="Times New Roman" w:hAnsi="Times New Roman" w:cs="Times New Roman"/>
          <w:color w:val="000000"/>
        </w:rPr>
        <w:t xml:space="preserve">and achieve </w:t>
      </w:r>
      <w:r>
        <w:rPr>
          <w:rFonts w:ascii="Times New Roman" w:eastAsia="Times New Roman" w:hAnsi="Times New Roman" w:cs="Times New Roman"/>
          <w:color w:val="000000"/>
        </w:rPr>
        <w:t>in mathematics.</w:t>
      </w:r>
    </w:p>
    <w:p w14:paraId="79C7D66A" w14:textId="77777777" w:rsidR="00877787" w:rsidRDefault="00032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Has led sustained initiatives to improve the quality of mathematics education and success for all students.</w:t>
      </w:r>
    </w:p>
    <w:p w14:paraId="02799E04" w14:textId="63804497" w:rsidR="00877787" w:rsidRDefault="00032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Leads by example in practice</w:t>
      </w:r>
      <w:r w:rsidR="00F60D84">
        <w:rPr>
          <w:rFonts w:ascii="Times New Roman" w:eastAsia="Times New Roman" w:hAnsi="Times New Roman" w:cs="Times New Roman"/>
          <w:color w:val="000000"/>
        </w:rPr>
        <w:t>, ethics,</w:t>
      </w:r>
      <w:r>
        <w:rPr>
          <w:rFonts w:ascii="Times New Roman" w:eastAsia="Times New Roman" w:hAnsi="Times New Roman" w:cs="Times New Roman"/>
          <w:color w:val="000000"/>
        </w:rPr>
        <w:t xml:space="preserve"> and professional achievement.</w:t>
      </w:r>
    </w:p>
    <w:p w14:paraId="0EAFBC86" w14:textId="497A5CF0" w:rsidR="00877787" w:rsidRDefault="00032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Promotes high quality</w:t>
      </w:r>
      <w:r w:rsidR="00F60D84">
        <w:rPr>
          <w:rFonts w:ascii="Times New Roman" w:eastAsia="Times New Roman" w:hAnsi="Times New Roman" w:cs="Times New Roman"/>
          <w:color w:val="000000"/>
        </w:rPr>
        <w:t xml:space="preserve"> and meaningful</w:t>
      </w:r>
      <w:r>
        <w:rPr>
          <w:rFonts w:ascii="Times New Roman" w:eastAsia="Times New Roman" w:hAnsi="Times New Roman" w:cs="Times New Roman"/>
          <w:color w:val="000000"/>
        </w:rPr>
        <w:t xml:space="preserve"> mathematics education for all students.</w:t>
      </w:r>
    </w:p>
    <w:p w14:paraId="06E01596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A8C8BF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Nomination Process</w:t>
      </w:r>
    </w:p>
    <w:p w14:paraId="2F2A3C80" w14:textId="7956E8D5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Candidates for the award must be nominated by TODOS members by emailing the completed Nomination Packet in support of a candidate who meets the criteria outlined above by March 1</w:t>
      </w:r>
      <w:r w:rsidR="00FD606A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, 2020 to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iriscarlaward@todos-math.org</w:t>
        </w:r>
      </w:hyperlink>
      <w:r>
        <w:rPr>
          <w:rFonts w:ascii="Times New Roman" w:eastAsia="Times New Roman" w:hAnsi="Times New Roman" w:cs="Times New Roman"/>
          <w:color w:val="000000"/>
        </w:rPr>
        <w:t>. The Nomination Packet must include the following three sections: (1) the Nomination Cover page, (2) the Nominee Information page</w:t>
      </w:r>
      <w:r w:rsidR="0069184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with the two letters of support and (3) Narrative written by the nominator, which specifically addresses the criteria for the award and describes the merits and contributions of the nominee.  </w:t>
      </w:r>
    </w:p>
    <w:p w14:paraId="025FD0AC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30D5059E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Selection Process</w:t>
      </w:r>
    </w:p>
    <w:p w14:paraId="77453B8A" w14:textId="4CE3DE21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TODOS committee will review all nominations and select the recipient of the award.  Questions regarding the </w:t>
      </w:r>
      <w:r w:rsidR="00691845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omination and </w:t>
      </w:r>
      <w:r w:rsidR="00691845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election </w:t>
      </w:r>
      <w:r w:rsidR="00691845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rocesses for the </w:t>
      </w:r>
      <w:r w:rsidR="00691845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ward should be directed to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iriscarlaward@todos-math.org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.  </w:t>
      </w:r>
    </w:p>
    <w:p w14:paraId="5CCD835C" w14:textId="77777777" w:rsidR="007A4380" w:rsidRDefault="007A43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14:paraId="3C08EA17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3D095B4F" w14:textId="5060D89D" w:rsidR="00877787" w:rsidRDefault="00032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 nominations must be received on or before March 1</w:t>
      </w:r>
      <w:r w:rsidR="002828CF">
        <w:rPr>
          <w:rFonts w:ascii="Times New Roman" w:eastAsia="Times New Roman" w:hAnsi="Times New Roman" w:cs="Times New Roman"/>
          <w:b/>
          <w:color w:val="000000"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>, 2020</w:t>
      </w:r>
      <w:r w:rsidR="00F60D84">
        <w:rPr>
          <w:rFonts w:ascii="Times New Roman" w:eastAsia="Times New Roman" w:hAnsi="Times New Roman" w:cs="Times New Roman"/>
          <w:b/>
          <w:color w:val="000000"/>
        </w:rPr>
        <w:t xml:space="preserve"> to receive full consideration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2B00AF35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44E3EFF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8D3A60F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BC722A6" wp14:editId="31892933">
                <wp:simplePos x="0" y="0"/>
                <wp:positionH relativeFrom="column">
                  <wp:posOffset>-482599</wp:posOffset>
                </wp:positionH>
                <wp:positionV relativeFrom="paragraph">
                  <wp:posOffset>-444499</wp:posOffset>
                </wp:positionV>
                <wp:extent cx="6726555" cy="124904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555" cy="1249045"/>
                          <a:chOff x="1982723" y="3155478"/>
                          <a:chExt cx="6726555" cy="124904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982723" y="3155478"/>
                            <a:ext cx="6726555" cy="1249045"/>
                            <a:chOff x="0" y="0"/>
                            <a:chExt cx="6727152" cy="124968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6727150" cy="124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F3C655" w14:textId="77777777" w:rsidR="00877787" w:rsidRDefault="0087778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1631950" cy="1249680"/>
                              <a:chOff x="0" y="0"/>
                              <a:chExt cx="1423073" cy="1083957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847788"/>
                                <a:ext cx="1423073" cy="2361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56A795" w14:textId="77777777" w:rsidR="00877787" w:rsidRDefault="000322DB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Mathematics for ALL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Shape 6" descr="todos logo2008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75614" y="0"/>
                                <a:ext cx="1066800" cy="88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3" name="Rectangle 13"/>
                          <wps:cNvSpPr/>
                          <wps:spPr>
                            <a:xfrm>
                              <a:off x="1666613" y="179408"/>
                              <a:ext cx="5060539" cy="8709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38D61C" w14:textId="77777777" w:rsidR="00877787" w:rsidRDefault="000322D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C00000"/>
                                    <w:sz w:val="40"/>
                                  </w:rPr>
                                  <w:t xml:space="preserve">The 2020 TODOS </w:t>
                                </w:r>
                              </w:p>
                              <w:p w14:paraId="0D7ACDB0" w14:textId="77777777" w:rsidR="00877787" w:rsidRDefault="000322D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C00000"/>
                                    <w:sz w:val="40"/>
                                  </w:rPr>
                                  <w:t>Iris M. Carl Equity and Leadership Award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-444499</wp:posOffset>
                </wp:positionV>
                <wp:extent cx="6726555" cy="12490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6555" cy="1249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967D18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A49CDED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C6DA628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58C3B0D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FC2387E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8FDFA4A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NOMINATION PACKET</w:t>
      </w:r>
    </w:p>
    <w:p w14:paraId="3277AB6C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3F80D1A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4E1B6122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material other than this Nomination Packet, including the two letters of support (see below), will be considered.</w:t>
      </w:r>
    </w:p>
    <w:p w14:paraId="0B6A2228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1AD12FB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Section 1: NOMINATION COVER PAGE</w:t>
      </w:r>
    </w:p>
    <w:p w14:paraId="67BDCE5E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877787" w14:paraId="6E6ADFB3" w14:textId="77777777">
        <w:tc>
          <w:tcPr>
            <w:tcW w:w="3145" w:type="dxa"/>
          </w:tcPr>
          <w:p w14:paraId="77A2EC46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Nominator’s Name</w:t>
            </w:r>
          </w:p>
          <w:p w14:paraId="404F4180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</w:tcPr>
          <w:p w14:paraId="3B909FF2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54D597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92D10D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787" w14:paraId="11B70D4D" w14:textId="77777777">
        <w:tc>
          <w:tcPr>
            <w:tcW w:w="3145" w:type="dxa"/>
          </w:tcPr>
          <w:p w14:paraId="1514B929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Nominator’s Email Address:</w:t>
            </w:r>
          </w:p>
          <w:p w14:paraId="5710195C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</w:tcPr>
          <w:p w14:paraId="1FA9B27E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315DF8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EED6E7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787" w14:paraId="4BB173C1" w14:textId="77777777">
        <w:tc>
          <w:tcPr>
            <w:tcW w:w="3145" w:type="dxa"/>
          </w:tcPr>
          <w:p w14:paraId="3685EAFC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Nominator’s Phone Numbers:</w:t>
            </w:r>
          </w:p>
          <w:p w14:paraId="4A949F3C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</w:tcPr>
          <w:p w14:paraId="42ADAAE5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Work:</w:t>
            </w:r>
          </w:p>
          <w:p w14:paraId="1B81F4D3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9A1020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Home:</w:t>
            </w:r>
          </w:p>
          <w:p w14:paraId="286994C9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7DB1D7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Cell:</w:t>
            </w:r>
          </w:p>
          <w:p w14:paraId="721C889A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787" w14:paraId="70F643DB" w14:textId="77777777">
        <w:tc>
          <w:tcPr>
            <w:tcW w:w="3145" w:type="dxa"/>
          </w:tcPr>
          <w:p w14:paraId="71B29E09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Nominee’s Name:</w:t>
            </w:r>
          </w:p>
          <w:p w14:paraId="6C65A0D3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</w:tcPr>
          <w:p w14:paraId="11D7ABAD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E1CA6A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1F11B0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2962E3B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786912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463B700" w14:textId="53E2EE7C" w:rsidR="00877787" w:rsidRDefault="00032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 nominations must be received on or before March 1</w:t>
      </w:r>
      <w:r w:rsidR="00FD606A">
        <w:rPr>
          <w:rFonts w:ascii="Times New Roman" w:eastAsia="Times New Roman" w:hAnsi="Times New Roman" w:cs="Times New Roman"/>
          <w:b/>
          <w:color w:val="000000"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>, 2020.</w:t>
      </w:r>
    </w:p>
    <w:p w14:paraId="47D53EA4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D0E1A8" w14:textId="77777777" w:rsidR="00877787" w:rsidRDefault="000322DB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br w:type="page"/>
      </w:r>
    </w:p>
    <w:p w14:paraId="1A6DE032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5FE5CC5" wp14:editId="3A39EA34">
                <wp:simplePos x="0" y="0"/>
                <wp:positionH relativeFrom="column">
                  <wp:posOffset>-495299</wp:posOffset>
                </wp:positionH>
                <wp:positionV relativeFrom="paragraph">
                  <wp:posOffset>-431799</wp:posOffset>
                </wp:positionV>
                <wp:extent cx="6726555" cy="124904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555" cy="1249045"/>
                          <a:chOff x="1982723" y="3155478"/>
                          <a:chExt cx="6726555" cy="124904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982723" y="3155478"/>
                            <a:ext cx="6726555" cy="1249045"/>
                            <a:chOff x="0" y="0"/>
                            <a:chExt cx="6727152" cy="124968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6727150" cy="124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18A4DE" w14:textId="77777777" w:rsidR="00877787" w:rsidRDefault="0087778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1631950" cy="1249680"/>
                              <a:chOff x="0" y="0"/>
                              <a:chExt cx="1423073" cy="1083957"/>
                            </a:xfrm>
                          </wpg:grpSpPr>
                          <wps:wsp>
                            <wps:cNvPr id="19" name="Rectangle 19"/>
                            <wps:cNvSpPr/>
                            <wps:spPr>
                              <a:xfrm>
                                <a:off x="0" y="847788"/>
                                <a:ext cx="1423073" cy="2361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83A94D" w14:textId="77777777" w:rsidR="00877787" w:rsidRDefault="000322DB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Mathematics for ALL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" name="Shape 11" descr="todos logo2008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75614" y="0"/>
                                <a:ext cx="1066800" cy="88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1" name="Rectangle 21"/>
                          <wps:cNvSpPr/>
                          <wps:spPr>
                            <a:xfrm>
                              <a:off x="1666613" y="179408"/>
                              <a:ext cx="5060539" cy="8709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C16400" w14:textId="77777777" w:rsidR="00877787" w:rsidRDefault="000322D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C00000"/>
                                    <w:sz w:val="40"/>
                                  </w:rPr>
                                  <w:t xml:space="preserve">The 2020 TODOS </w:t>
                                </w:r>
                              </w:p>
                              <w:p w14:paraId="3726162A" w14:textId="77777777" w:rsidR="00877787" w:rsidRDefault="000322D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C00000"/>
                                    <w:sz w:val="40"/>
                                  </w:rPr>
                                  <w:t>Iris M. Carl Equity and Leadership Award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-431799</wp:posOffset>
                </wp:positionV>
                <wp:extent cx="6726555" cy="12490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6555" cy="1249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3EA2CD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1F854A2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ED3B39A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A9DF262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186898D5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FBBE756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6A6C4C7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Section 2: NOMINEE INFORMATION</w:t>
      </w:r>
    </w:p>
    <w:p w14:paraId="26D7EDEC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4CF323A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877787" w14:paraId="0C5AC1F1" w14:textId="77777777">
        <w:tc>
          <w:tcPr>
            <w:tcW w:w="3145" w:type="dxa"/>
          </w:tcPr>
          <w:p w14:paraId="5BC6BD73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 of Nominee:</w:t>
            </w:r>
          </w:p>
          <w:p w14:paraId="725ED192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</w:tcPr>
          <w:p w14:paraId="3A9AC45A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6B8357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9A87DB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787" w14:paraId="06E823C7" w14:textId="77777777">
        <w:tc>
          <w:tcPr>
            <w:tcW w:w="3145" w:type="dxa"/>
          </w:tcPr>
          <w:p w14:paraId="10CEE4D0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Nominee’s Email Address:</w:t>
            </w:r>
          </w:p>
          <w:p w14:paraId="6C2CC41F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</w:tcPr>
          <w:p w14:paraId="0C6CBAD2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47D0F2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27B8C4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787" w14:paraId="3DACA4E2" w14:textId="77777777">
        <w:tc>
          <w:tcPr>
            <w:tcW w:w="3145" w:type="dxa"/>
          </w:tcPr>
          <w:p w14:paraId="12B14457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Nominee’s Phone Numbers:</w:t>
            </w:r>
          </w:p>
          <w:p w14:paraId="3597762D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9D7B83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</w:tcPr>
          <w:p w14:paraId="4A97F7ED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Work:</w:t>
            </w:r>
          </w:p>
          <w:p w14:paraId="430F26CC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5048EF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Home:</w:t>
            </w:r>
          </w:p>
          <w:p w14:paraId="1E0AD716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EA2DCD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Cell: </w:t>
            </w:r>
          </w:p>
          <w:p w14:paraId="52EBDDE6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787" w14:paraId="0372C5D1" w14:textId="77777777">
        <w:tc>
          <w:tcPr>
            <w:tcW w:w="3145" w:type="dxa"/>
          </w:tcPr>
          <w:p w14:paraId="233E5442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Nominee’s Current Professional Position (include institution if applicable):</w:t>
            </w:r>
          </w:p>
          <w:p w14:paraId="29333FDF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5" w:type="dxa"/>
          </w:tcPr>
          <w:p w14:paraId="2E2603F6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787" w14:paraId="14C7C1A5" w14:textId="77777777">
        <w:tc>
          <w:tcPr>
            <w:tcW w:w="3145" w:type="dxa"/>
          </w:tcPr>
          <w:p w14:paraId="651BA769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Nominee’s Professional Activities in Equity and Leadership in Mathematics Leadership:</w:t>
            </w:r>
          </w:p>
        </w:tc>
        <w:tc>
          <w:tcPr>
            <w:tcW w:w="6205" w:type="dxa"/>
          </w:tcPr>
          <w:p w14:paraId="70F241BB" w14:textId="77777777" w:rsidR="00877787" w:rsidRDefault="00032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nominator should seek two letters of support, each no more than two pages, that document/describe the nominee’s professional activities in equity and leadership in mathematics education.  Though the nominator must be a TODOS member, the letters of support may be written by non-TODOS members.</w:t>
            </w:r>
          </w:p>
          <w:p w14:paraId="18D093EE" w14:textId="77777777" w:rsidR="00877787" w:rsidRDefault="0087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E5C828D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4E092A1F" w14:textId="43D8C4FC" w:rsidR="001B672C" w:rsidRDefault="001B672C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70742013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1FF7B81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131CE6B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EC8AE72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ADA9173" wp14:editId="0E0ACA56">
                <wp:simplePos x="0" y="0"/>
                <wp:positionH relativeFrom="column">
                  <wp:posOffset>-495299</wp:posOffset>
                </wp:positionH>
                <wp:positionV relativeFrom="paragraph">
                  <wp:posOffset>-419099</wp:posOffset>
                </wp:positionV>
                <wp:extent cx="6726555" cy="124904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555" cy="1249045"/>
                          <a:chOff x="1982723" y="3155478"/>
                          <a:chExt cx="6726555" cy="124904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1982723" y="3155478"/>
                            <a:ext cx="6726555" cy="1249045"/>
                            <a:chOff x="0" y="0"/>
                            <a:chExt cx="6727152" cy="124968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6727150" cy="124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24903C" w14:textId="77777777" w:rsidR="00877787" w:rsidRDefault="0087778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1631950" cy="1249680"/>
                              <a:chOff x="0" y="0"/>
                              <a:chExt cx="1423073" cy="1083957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0" y="847788"/>
                                <a:ext cx="1423073" cy="2361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C763A0" w14:textId="77777777" w:rsidR="00877787" w:rsidRDefault="000322DB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Mathematics for ALL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Shape 21" descr="todos logo2008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75614" y="0"/>
                                <a:ext cx="1066800" cy="88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8" name="Rectangle 28"/>
                          <wps:cNvSpPr/>
                          <wps:spPr>
                            <a:xfrm>
                              <a:off x="1666613" y="179408"/>
                              <a:ext cx="5060539" cy="8709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E2016F" w14:textId="77777777" w:rsidR="00877787" w:rsidRDefault="000322D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C00000"/>
                                    <w:sz w:val="40"/>
                                  </w:rPr>
                                  <w:t xml:space="preserve">The 2020 TODOS </w:t>
                                </w:r>
                              </w:p>
                              <w:p w14:paraId="5B5DD557" w14:textId="77777777" w:rsidR="00877787" w:rsidRDefault="000322D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C00000"/>
                                    <w:sz w:val="40"/>
                                  </w:rPr>
                                  <w:t>Iris M. Carl Equity and Leadership Award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-419099</wp:posOffset>
                </wp:positionV>
                <wp:extent cx="6726555" cy="124904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6555" cy="1249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D92181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BE746C0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921B61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A3113BB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7CECF52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3F433DD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A766C2A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>Section 3: NARRATIVE ADDRESSING THE CRITERIA</w:t>
      </w:r>
    </w:p>
    <w:p w14:paraId="5C208104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60256A9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C373EE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Nominee’s Name ______________________________________________________________</w:t>
      </w:r>
    </w:p>
    <w:p w14:paraId="1F431F78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6D1B064D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40CDA24C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narrative written by the nominator which specifically addresses the award criteria and describes the merits and contributions of the nominee and must not exceed three pages, single spaced, 12-point Times New Roman font.</w:t>
      </w:r>
    </w:p>
    <w:p w14:paraId="2BD80DDC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1A987901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Criteria</w:t>
      </w:r>
    </w:p>
    <w:p w14:paraId="6666EB29" w14:textId="77777777" w:rsidR="00877787" w:rsidRDefault="000322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candidate must meet most of the following criteria:</w:t>
      </w:r>
    </w:p>
    <w:p w14:paraId="15586EE5" w14:textId="77777777" w:rsidR="00877787" w:rsidRDefault="000322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Has promoted excellence in mathematics education for </w:t>
      </w:r>
      <w:r>
        <w:rPr>
          <w:rFonts w:ascii="Times New Roman" w:eastAsia="Times New Roman" w:hAnsi="Times New Roman" w:cs="Times New Roman"/>
          <w:color w:val="000000"/>
          <w:u w:val="single"/>
        </w:rPr>
        <w:t>all</w:t>
      </w:r>
      <w:r>
        <w:rPr>
          <w:rFonts w:ascii="Times New Roman" w:eastAsia="Times New Roman" w:hAnsi="Times New Roman" w:cs="Times New Roman"/>
          <w:color w:val="000000"/>
        </w:rPr>
        <w:t xml:space="preserve"> students.</w:t>
      </w:r>
    </w:p>
    <w:p w14:paraId="7CA3095A" w14:textId="3AAF6C6D" w:rsidR="00877787" w:rsidRDefault="000322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Has made a significant impact on the lives of all students, in particular, </w:t>
      </w:r>
      <w:r w:rsidR="00F60D84">
        <w:rPr>
          <w:rFonts w:ascii="Times New Roman" w:eastAsia="Times New Roman" w:hAnsi="Times New Roman" w:cs="Times New Roman"/>
          <w:color w:val="000000"/>
        </w:rPr>
        <w:t xml:space="preserve">Latinx and/or Indigenous </w:t>
      </w:r>
      <w:r>
        <w:rPr>
          <w:rFonts w:ascii="Times New Roman" w:eastAsia="Times New Roman" w:hAnsi="Times New Roman" w:cs="Times New Roman"/>
          <w:color w:val="000000"/>
        </w:rPr>
        <w:t>students.</w:t>
      </w:r>
    </w:p>
    <w:p w14:paraId="15AAAA73" w14:textId="5D4F7A30" w:rsidR="00877787" w:rsidRDefault="000322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Has created opportunities or eliminated barriers for all students to engage</w:t>
      </w:r>
      <w:r w:rsidR="00FD606A">
        <w:rPr>
          <w:rFonts w:ascii="Times New Roman" w:eastAsia="Times New Roman" w:hAnsi="Times New Roman" w:cs="Times New Roman"/>
          <w:color w:val="000000"/>
        </w:rPr>
        <w:t xml:space="preserve"> and achieve</w:t>
      </w:r>
      <w:r>
        <w:rPr>
          <w:rFonts w:ascii="Times New Roman" w:eastAsia="Times New Roman" w:hAnsi="Times New Roman" w:cs="Times New Roman"/>
          <w:color w:val="000000"/>
        </w:rPr>
        <w:t xml:space="preserve"> in mathematics.</w:t>
      </w:r>
    </w:p>
    <w:p w14:paraId="4F59AEDB" w14:textId="77777777" w:rsidR="00877787" w:rsidRDefault="000322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Has led sustained initiatives to improve the quality of mathematics education and success for all students.</w:t>
      </w:r>
    </w:p>
    <w:p w14:paraId="3E95E06D" w14:textId="074662CE" w:rsidR="00877787" w:rsidRDefault="000322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Leads by example in practice</w:t>
      </w:r>
      <w:r w:rsidR="00F60D84">
        <w:rPr>
          <w:rFonts w:ascii="Times New Roman" w:eastAsia="Times New Roman" w:hAnsi="Times New Roman" w:cs="Times New Roman"/>
          <w:color w:val="000000"/>
        </w:rPr>
        <w:t>, ethics,</w:t>
      </w:r>
      <w:r>
        <w:rPr>
          <w:rFonts w:ascii="Times New Roman" w:eastAsia="Times New Roman" w:hAnsi="Times New Roman" w:cs="Times New Roman"/>
          <w:color w:val="000000"/>
        </w:rPr>
        <w:t xml:space="preserve"> and professional achievement.</w:t>
      </w:r>
    </w:p>
    <w:p w14:paraId="16CF7969" w14:textId="77BD9460" w:rsidR="00877787" w:rsidRDefault="000322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Promotes high quality </w:t>
      </w:r>
      <w:r w:rsidR="00F60D84">
        <w:rPr>
          <w:rFonts w:ascii="Times New Roman" w:eastAsia="Times New Roman" w:hAnsi="Times New Roman" w:cs="Times New Roman"/>
          <w:color w:val="000000"/>
        </w:rPr>
        <w:t xml:space="preserve">and meaningful </w:t>
      </w:r>
      <w:r>
        <w:rPr>
          <w:rFonts w:ascii="Times New Roman" w:eastAsia="Times New Roman" w:hAnsi="Times New Roman" w:cs="Times New Roman"/>
          <w:color w:val="000000"/>
        </w:rPr>
        <w:t>mathematics education for all students.</w:t>
      </w:r>
    </w:p>
    <w:p w14:paraId="30717362" w14:textId="77777777" w:rsidR="00877787" w:rsidRDefault="00877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sectPr w:rsidR="008777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398"/>
    <w:multiLevelType w:val="multilevel"/>
    <w:tmpl w:val="A588E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161C0B"/>
    <w:multiLevelType w:val="multilevel"/>
    <w:tmpl w:val="0F1C2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87"/>
    <w:rsid w:val="000322DB"/>
    <w:rsid w:val="000E74DA"/>
    <w:rsid w:val="00136DF8"/>
    <w:rsid w:val="001B672C"/>
    <w:rsid w:val="002828CF"/>
    <w:rsid w:val="003B0F58"/>
    <w:rsid w:val="00467CAB"/>
    <w:rsid w:val="00691845"/>
    <w:rsid w:val="006A4DF3"/>
    <w:rsid w:val="006F20BE"/>
    <w:rsid w:val="00720093"/>
    <w:rsid w:val="00795BBD"/>
    <w:rsid w:val="007A4380"/>
    <w:rsid w:val="007D5F22"/>
    <w:rsid w:val="00877787"/>
    <w:rsid w:val="00904B6F"/>
    <w:rsid w:val="00CB36AF"/>
    <w:rsid w:val="00D56C57"/>
    <w:rsid w:val="00DC153F"/>
    <w:rsid w:val="00F60D84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982B"/>
  <w15:docId w15:val="{D6EAB63C-9AB1-F04D-82BD-93A65C41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D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8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D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carlaward@todos-math.org" TargetMode="Externa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iriscarlaward@todos-math.or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A838F-52F2-B74E-AD75-B4878093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708</Words>
  <Characters>3687</Characters>
  <Application>Microsoft Office Word</Application>
  <DocSecurity>0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Chval, Kathryn B.</dc:creator>
  <cp:lastModifiedBy>Microsoft Office User</cp:lastModifiedBy>
  <cp:revision>11</cp:revision>
  <dcterms:created xsi:type="dcterms:W3CDTF">2020-01-21T01:19:00Z</dcterms:created>
  <dcterms:modified xsi:type="dcterms:W3CDTF">2020-02-17T03:57:00Z</dcterms:modified>
</cp:coreProperties>
</file>