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01F76" w14:textId="4A0EE253" w:rsidR="00BD5D91" w:rsidRPr="00867E83" w:rsidRDefault="00867E83" w:rsidP="00867E83">
      <w:pPr>
        <w:ind w:right="-1800"/>
        <w:rPr>
          <w:rFonts w:cs="Times New Roman"/>
          <w:b/>
          <w:color w:val="FF0000"/>
          <w:sz w:val="20"/>
          <w:szCs w:val="20"/>
        </w:rPr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Pr="00867E83">
        <w:rPr>
          <w:rFonts w:cs="Times New Roman"/>
          <w:b/>
          <w:color w:val="00B050"/>
          <w:sz w:val="20"/>
          <w:szCs w:val="20"/>
        </w:rPr>
        <w:t>Job Ref. #21-01</w:t>
      </w:r>
      <w:r w:rsidR="00BD5D91" w:rsidRPr="00867E83">
        <w:rPr>
          <w:rFonts w:cs="Times New Roman"/>
          <w:b/>
          <w:color w:val="00B050"/>
          <w:sz w:val="20"/>
          <w:szCs w:val="20"/>
        </w:rPr>
        <w:tab/>
      </w:r>
      <w:r w:rsidR="00BD5D91" w:rsidRPr="00867E83">
        <w:rPr>
          <w:rFonts w:cs="Times New Roman"/>
          <w:b/>
          <w:sz w:val="20"/>
          <w:szCs w:val="20"/>
        </w:rPr>
        <w:tab/>
      </w:r>
      <w:r w:rsidR="00BD5D91" w:rsidRPr="00867E83">
        <w:rPr>
          <w:rFonts w:cs="Times New Roman"/>
          <w:b/>
          <w:sz w:val="20"/>
          <w:szCs w:val="20"/>
        </w:rPr>
        <w:tab/>
      </w:r>
      <w:r w:rsidR="00BD5D91" w:rsidRPr="00867E83">
        <w:rPr>
          <w:rFonts w:cs="Times New Roman"/>
          <w:b/>
          <w:sz w:val="20"/>
          <w:szCs w:val="20"/>
        </w:rPr>
        <w:tab/>
      </w:r>
      <w:r w:rsidR="00BD5D91" w:rsidRPr="00867E83">
        <w:rPr>
          <w:rFonts w:cs="Times New Roman"/>
          <w:b/>
          <w:sz w:val="20"/>
          <w:szCs w:val="20"/>
        </w:rPr>
        <w:tab/>
      </w:r>
      <w:r w:rsidR="00BD5D91" w:rsidRPr="00867E83">
        <w:rPr>
          <w:rFonts w:cs="Times New Roman"/>
          <w:b/>
          <w:sz w:val="20"/>
          <w:szCs w:val="20"/>
        </w:rPr>
        <w:tab/>
      </w:r>
      <w:r w:rsidR="00BD5D91" w:rsidRPr="00867E83">
        <w:rPr>
          <w:rFonts w:cs="Times New Roman"/>
          <w:b/>
          <w:sz w:val="20"/>
          <w:szCs w:val="20"/>
        </w:rPr>
        <w:tab/>
      </w:r>
      <w:r w:rsidR="00BD5D91" w:rsidRPr="00867E83">
        <w:rPr>
          <w:rFonts w:cs="Times New Roman"/>
          <w:b/>
          <w:sz w:val="20"/>
          <w:szCs w:val="20"/>
        </w:rPr>
        <w:tab/>
      </w:r>
      <w:r w:rsidR="00BD5D91" w:rsidRPr="00867E83">
        <w:rPr>
          <w:rFonts w:cs="Times New Roman"/>
          <w:b/>
          <w:sz w:val="20"/>
          <w:szCs w:val="20"/>
        </w:rPr>
        <w:tab/>
      </w:r>
    </w:p>
    <w:p w14:paraId="78666208" w14:textId="68AE5AFE" w:rsidR="00867E83" w:rsidRDefault="00867E83" w:rsidP="00DE5540">
      <w:pPr>
        <w:jc w:val="center"/>
        <w:rPr>
          <w:rFonts w:cs="Times New Roman"/>
          <w:b/>
          <w:u w:val="single"/>
        </w:rPr>
      </w:pPr>
      <w:r>
        <w:rPr>
          <w:noProof/>
        </w:rPr>
        <w:drawing>
          <wp:inline distT="0" distB="0" distL="0" distR="0" wp14:anchorId="03E5BF2F" wp14:editId="1FE419AF">
            <wp:extent cx="5481317" cy="49784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_header_wDo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4142" cy="49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E4FF6" w14:textId="77777777" w:rsidR="00867E83" w:rsidRDefault="00867E83" w:rsidP="00DE5540">
      <w:pPr>
        <w:jc w:val="center"/>
        <w:rPr>
          <w:rFonts w:cs="Times New Roman"/>
          <w:b/>
          <w:u w:val="single"/>
        </w:rPr>
      </w:pPr>
    </w:p>
    <w:p w14:paraId="28F3FE75" w14:textId="4E4756EB" w:rsidR="003265AB" w:rsidRPr="00DE5540" w:rsidRDefault="000B1979" w:rsidP="00DE5540">
      <w:pPr>
        <w:jc w:val="center"/>
        <w:rPr>
          <w:rFonts w:cs="Times New Roman"/>
          <w:b/>
          <w:u w:val="single"/>
        </w:rPr>
      </w:pPr>
      <w:r w:rsidRPr="00DE5540">
        <w:rPr>
          <w:rFonts w:cs="Times New Roman"/>
          <w:b/>
          <w:u w:val="single"/>
        </w:rPr>
        <w:t xml:space="preserve">Budget and </w:t>
      </w:r>
      <w:r w:rsidR="009A51B8" w:rsidRPr="00DE5540">
        <w:rPr>
          <w:rFonts w:cs="Times New Roman"/>
          <w:b/>
          <w:u w:val="single"/>
        </w:rPr>
        <w:t xml:space="preserve">Grants </w:t>
      </w:r>
      <w:r w:rsidRPr="00DE5540">
        <w:rPr>
          <w:rFonts w:cs="Times New Roman"/>
          <w:b/>
          <w:u w:val="single"/>
        </w:rPr>
        <w:t>Analys</w:t>
      </w:r>
      <w:r w:rsidR="007B4039" w:rsidRPr="00DE5540">
        <w:rPr>
          <w:rFonts w:cs="Times New Roman"/>
          <w:b/>
          <w:u w:val="single"/>
        </w:rPr>
        <w:t>t</w:t>
      </w:r>
    </w:p>
    <w:p w14:paraId="7389A95B" w14:textId="597F36E4" w:rsidR="00747186" w:rsidRPr="00372E2B" w:rsidRDefault="00747186">
      <w:pPr>
        <w:rPr>
          <w:rFonts w:cs="Times New Roman"/>
        </w:rPr>
      </w:pPr>
    </w:p>
    <w:p w14:paraId="0069B960" w14:textId="2C32BF5F" w:rsidR="00E814B3" w:rsidRPr="00372E2B" w:rsidRDefault="00E814B3">
      <w:pPr>
        <w:rPr>
          <w:rFonts w:cs="Times New Roman"/>
          <w:b/>
          <w:bCs/>
        </w:rPr>
      </w:pPr>
      <w:r w:rsidRPr="00372E2B">
        <w:rPr>
          <w:rFonts w:cs="Times New Roman"/>
          <w:b/>
          <w:bCs/>
        </w:rPr>
        <w:t>Summary of Duties:</w:t>
      </w:r>
    </w:p>
    <w:p w14:paraId="6A443113" w14:textId="5CA675F8" w:rsidR="00E84843" w:rsidRPr="00372E2B" w:rsidRDefault="003C025C" w:rsidP="00E84843">
      <w:pPr>
        <w:rPr>
          <w:rFonts w:cs="Times New Roman"/>
        </w:rPr>
      </w:pPr>
      <w:r w:rsidRPr="00372E2B">
        <w:rPr>
          <w:rFonts w:cs="Times New Roman"/>
        </w:rPr>
        <w:t>Reporting to the C</w:t>
      </w:r>
      <w:r w:rsidR="001447D7">
        <w:rPr>
          <w:rFonts w:cs="Times New Roman"/>
        </w:rPr>
        <w:t xml:space="preserve">hief </w:t>
      </w:r>
      <w:r w:rsidRPr="00372E2B">
        <w:rPr>
          <w:rFonts w:cs="Times New Roman"/>
        </w:rPr>
        <w:t>F</w:t>
      </w:r>
      <w:r w:rsidR="001447D7">
        <w:rPr>
          <w:rFonts w:cs="Times New Roman"/>
        </w:rPr>
        <w:t xml:space="preserve">inancial </w:t>
      </w:r>
      <w:r w:rsidRPr="00372E2B">
        <w:rPr>
          <w:rFonts w:cs="Times New Roman"/>
        </w:rPr>
        <w:t>O</w:t>
      </w:r>
      <w:r w:rsidR="001447D7">
        <w:rPr>
          <w:rFonts w:cs="Times New Roman"/>
        </w:rPr>
        <w:t>fficer</w:t>
      </w:r>
      <w:r w:rsidRPr="00372E2B">
        <w:rPr>
          <w:rFonts w:cs="Times New Roman"/>
        </w:rPr>
        <w:t xml:space="preserve"> </w:t>
      </w:r>
      <w:r w:rsidR="001447D7">
        <w:rPr>
          <w:rFonts w:cs="Times New Roman"/>
        </w:rPr>
        <w:t xml:space="preserve">(CFO) </w:t>
      </w:r>
      <w:r w:rsidRPr="00372E2B">
        <w:rPr>
          <w:rFonts w:cs="Times New Roman"/>
        </w:rPr>
        <w:t>and working closely with</w:t>
      </w:r>
      <w:r w:rsidR="00747186" w:rsidRPr="00372E2B">
        <w:rPr>
          <w:rFonts w:cs="Times New Roman"/>
        </w:rPr>
        <w:t xml:space="preserve"> TERC’s principal investigators (PIs)</w:t>
      </w:r>
      <w:r w:rsidR="006650B9" w:rsidRPr="00372E2B">
        <w:rPr>
          <w:rFonts w:cs="Times New Roman"/>
        </w:rPr>
        <w:t xml:space="preserve"> and Administrative Coordinators</w:t>
      </w:r>
      <w:r w:rsidRPr="00372E2B">
        <w:rPr>
          <w:rFonts w:cs="Times New Roman"/>
        </w:rPr>
        <w:t>, you will play a pivotal role</w:t>
      </w:r>
      <w:r w:rsidR="00747186" w:rsidRPr="00372E2B">
        <w:rPr>
          <w:rFonts w:cs="Times New Roman"/>
        </w:rPr>
        <w:t xml:space="preserve"> in the development and submission of research proposals; proposal budgets and all administrative content of proposals; </w:t>
      </w:r>
      <w:r w:rsidR="00D72C14" w:rsidRPr="00372E2B">
        <w:rPr>
          <w:rFonts w:cs="Times New Roman"/>
        </w:rPr>
        <w:t>stay informed</w:t>
      </w:r>
      <w:r w:rsidR="00E84843" w:rsidRPr="00372E2B">
        <w:rPr>
          <w:rFonts w:cs="Times New Roman"/>
        </w:rPr>
        <w:t xml:space="preserve"> of changes in funders’ requirements, </w:t>
      </w:r>
      <w:proofErr w:type="gramStart"/>
      <w:r w:rsidR="00E84843" w:rsidRPr="00372E2B">
        <w:rPr>
          <w:rFonts w:cs="Times New Roman"/>
        </w:rPr>
        <w:t>rules</w:t>
      </w:r>
      <w:proofErr w:type="gramEnd"/>
      <w:r w:rsidR="00E84843" w:rsidRPr="00372E2B">
        <w:rPr>
          <w:rFonts w:cs="Times New Roman"/>
        </w:rPr>
        <w:t xml:space="preserve"> and regulations; </w:t>
      </w:r>
      <w:r w:rsidR="007A14F6">
        <w:rPr>
          <w:rFonts w:cs="Times New Roman"/>
        </w:rPr>
        <w:t xml:space="preserve">and </w:t>
      </w:r>
      <w:r w:rsidR="00D72C14" w:rsidRPr="00372E2B">
        <w:rPr>
          <w:rFonts w:cs="Times New Roman"/>
        </w:rPr>
        <w:t>process contracts and subawards.</w:t>
      </w:r>
      <w:r w:rsidR="0012009E" w:rsidRPr="00372E2B">
        <w:rPr>
          <w:rFonts w:cs="Times New Roman"/>
        </w:rPr>
        <w:t xml:space="preserve"> </w:t>
      </w:r>
      <w:r w:rsidR="00D849D6" w:rsidRPr="00372E2B">
        <w:rPr>
          <w:rFonts w:cs="Times New Roman"/>
        </w:rPr>
        <w:t>Working closely with the CFO, you will assist in the development, coordination, tracking and analysis of the organization’s annual budget</w:t>
      </w:r>
      <w:r w:rsidR="007A14F6">
        <w:rPr>
          <w:rFonts w:cs="Times New Roman"/>
        </w:rPr>
        <w:t>,</w:t>
      </w:r>
      <w:r w:rsidR="00613DB2" w:rsidRPr="00372E2B">
        <w:rPr>
          <w:rFonts w:cs="Times New Roman"/>
        </w:rPr>
        <w:t xml:space="preserve"> monthly financial reports</w:t>
      </w:r>
      <w:r w:rsidR="007A14F6">
        <w:rPr>
          <w:rFonts w:cs="Times New Roman"/>
        </w:rPr>
        <w:t>, and grant reports</w:t>
      </w:r>
      <w:r w:rsidR="00D849D6" w:rsidRPr="00372E2B">
        <w:rPr>
          <w:rFonts w:cs="Times New Roman"/>
        </w:rPr>
        <w:t xml:space="preserve">. </w:t>
      </w:r>
      <w:r w:rsidR="007A14F6">
        <w:rPr>
          <w:rFonts w:cs="Times New Roman"/>
        </w:rPr>
        <w:t>You w</w:t>
      </w:r>
      <w:r w:rsidR="0012009E" w:rsidRPr="00372E2B">
        <w:rPr>
          <w:rFonts w:cs="Times New Roman"/>
        </w:rPr>
        <w:t>ill serve as the primary information and operations resource for TERC’s pre</w:t>
      </w:r>
      <w:r w:rsidR="00613DB2" w:rsidRPr="00372E2B">
        <w:rPr>
          <w:rFonts w:cs="Times New Roman"/>
        </w:rPr>
        <w:t>-</w:t>
      </w:r>
      <w:r w:rsidR="0012009E" w:rsidRPr="00372E2B">
        <w:rPr>
          <w:rFonts w:cs="Times New Roman"/>
        </w:rPr>
        <w:t xml:space="preserve"> and post-award support for federal grants and contracts.</w:t>
      </w:r>
    </w:p>
    <w:p w14:paraId="7FAC6D1A" w14:textId="2075B865" w:rsidR="001F02A1" w:rsidRPr="00372E2B" w:rsidRDefault="001F02A1" w:rsidP="00A75B80">
      <w:pPr>
        <w:rPr>
          <w:rFonts w:cs="Times New Roman"/>
        </w:rPr>
      </w:pPr>
    </w:p>
    <w:p w14:paraId="5F2FAF5D" w14:textId="02971769" w:rsidR="00E814B3" w:rsidRPr="00B755A8" w:rsidRDefault="00E814B3" w:rsidP="00A75B80">
      <w:pPr>
        <w:rPr>
          <w:rFonts w:cs="Times New Roman"/>
          <w:b/>
          <w:bCs/>
        </w:rPr>
      </w:pPr>
      <w:r w:rsidRPr="00B755A8">
        <w:rPr>
          <w:rFonts w:cs="Times New Roman"/>
          <w:b/>
          <w:bCs/>
        </w:rPr>
        <w:t>Specific Tasks:</w:t>
      </w:r>
    </w:p>
    <w:p w14:paraId="357FB2E2" w14:textId="77777777" w:rsidR="00E814B3" w:rsidRPr="00372E2B" w:rsidRDefault="00E814B3" w:rsidP="00E814B3">
      <w:pPr>
        <w:rPr>
          <w:rFonts w:cs="Times New Roman"/>
        </w:rPr>
      </w:pPr>
      <w:r w:rsidRPr="00372E2B">
        <w:rPr>
          <w:rFonts w:cs="Times New Roman"/>
        </w:rPr>
        <w:t>Reporting to the CFO, acting with a high degree of collaboration, and general supervision, performs the following:</w:t>
      </w:r>
    </w:p>
    <w:p w14:paraId="5C5F83DF" w14:textId="35010A94" w:rsidR="00A33F73" w:rsidRPr="00372E2B" w:rsidRDefault="00EC0CDD" w:rsidP="00A33F73">
      <w:pPr>
        <w:pStyle w:val="ListParagraph"/>
        <w:numPr>
          <w:ilvl w:val="0"/>
          <w:numId w:val="3"/>
        </w:numPr>
        <w:rPr>
          <w:rFonts w:cs="Times New Roman"/>
        </w:rPr>
      </w:pPr>
      <w:r w:rsidRPr="00372E2B">
        <w:rPr>
          <w:rFonts w:cs="Times New Roman"/>
        </w:rPr>
        <w:t xml:space="preserve">Assists in </w:t>
      </w:r>
      <w:r w:rsidR="00DB4D2A" w:rsidRPr="00372E2B">
        <w:rPr>
          <w:rFonts w:cs="Times New Roman"/>
        </w:rPr>
        <w:t xml:space="preserve">the </w:t>
      </w:r>
      <w:r w:rsidRPr="00372E2B">
        <w:rPr>
          <w:rFonts w:cs="Times New Roman"/>
        </w:rPr>
        <w:t>preparation of research proposals</w:t>
      </w:r>
      <w:r w:rsidR="0034135A" w:rsidRPr="00372E2B">
        <w:rPr>
          <w:rFonts w:cs="Times New Roman"/>
        </w:rPr>
        <w:t xml:space="preserve"> including the</w:t>
      </w:r>
      <w:r w:rsidR="003C025C" w:rsidRPr="00372E2B">
        <w:rPr>
          <w:rFonts w:cs="Times New Roman"/>
        </w:rPr>
        <w:t xml:space="preserve"> development </w:t>
      </w:r>
      <w:r w:rsidR="00CC448F" w:rsidRPr="00372E2B">
        <w:rPr>
          <w:rFonts w:cs="Times New Roman"/>
        </w:rPr>
        <w:t xml:space="preserve">and review </w:t>
      </w:r>
      <w:r w:rsidR="003C025C" w:rsidRPr="00372E2B">
        <w:rPr>
          <w:rFonts w:cs="Times New Roman"/>
        </w:rPr>
        <w:t>o</w:t>
      </w:r>
      <w:r w:rsidR="00CC448F" w:rsidRPr="00372E2B">
        <w:rPr>
          <w:rFonts w:cs="Times New Roman"/>
        </w:rPr>
        <w:t>f</w:t>
      </w:r>
      <w:r w:rsidR="00A33F73" w:rsidRPr="00372E2B">
        <w:rPr>
          <w:rFonts w:cs="Times New Roman"/>
        </w:rPr>
        <w:t xml:space="preserve"> budget and </w:t>
      </w:r>
      <w:r w:rsidR="003C025C" w:rsidRPr="00372E2B">
        <w:rPr>
          <w:rFonts w:cs="Times New Roman"/>
        </w:rPr>
        <w:t xml:space="preserve">budget </w:t>
      </w:r>
      <w:r w:rsidR="00A33F73" w:rsidRPr="00372E2B">
        <w:rPr>
          <w:rFonts w:cs="Times New Roman"/>
        </w:rPr>
        <w:t>justification</w:t>
      </w:r>
      <w:r w:rsidR="00CC448F" w:rsidRPr="00372E2B">
        <w:rPr>
          <w:rFonts w:cs="Times New Roman"/>
        </w:rPr>
        <w:t xml:space="preserve"> documents</w:t>
      </w:r>
      <w:r w:rsidR="00A33F73" w:rsidRPr="00372E2B">
        <w:rPr>
          <w:rFonts w:cs="Times New Roman"/>
        </w:rPr>
        <w:t xml:space="preserve">; ensures </w:t>
      </w:r>
      <w:r w:rsidR="0012009E" w:rsidRPr="00372E2B">
        <w:rPr>
          <w:rFonts w:cs="Times New Roman"/>
        </w:rPr>
        <w:t xml:space="preserve">alignment with </w:t>
      </w:r>
      <w:r w:rsidR="00A33F73" w:rsidRPr="00372E2B">
        <w:rPr>
          <w:rFonts w:cs="Times New Roman"/>
        </w:rPr>
        <w:t xml:space="preserve">proposal </w:t>
      </w:r>
      <w:r w:rsidR="0012009E" w:rsidRPr="00372E2B">
        <w:rPr>
          <w:rFonts w:cs="Times New Roman"/>
        </w:rPr>
        <w:t xml:space="preserve">plan and </w:t>
      </w:r>
      <w:r w:rsidR="00DB59DE" w:rsidRPr="00372E2B">
        <w:rPr>
          <w:rFonts w:cs="Times New Roman"/>
        </w:rPr>
        <w:t xml:space="preserve">with </w:t>
      </w:r>
      <w:r w:rsidR="00A33F73" w:rsidRPr="00372E2B">
        <w:rPr>
          <w:rFonts w:cs="Times New Roman"/>
        </w:rPr>
        <w:t>solicitation’s guidelines.</w:t>
      </w:r>
    </w:p>
    <w:p w14:paraId="516D7135" w14:textId="084A2E29" w:rsidR="00372E2B" w:rsidRPr="00372E2B" w:rsidRDefault="00372E2B" w:rsidP="00372E2B">
      <w:pPr>
        <w:pStyle w:val="ListParagraph"/>
        <w:numPr>
          <w:ilvl w:val="0"/>
          <w:numId w:val="3"/>
        </w:numPr>
        <w:rPr>
          <w:rFonts w:cs="Times New Roman"/>
        </w:rPr>
      </w:pPr>
      <w:r w:rsidRPr="00372E2B">
        <w:rPr>
          <w:rFonts w:cs="Times New Roman"/>
        </w:rPr>
        <w:t>Assist</w:t>
      </w:r>
      <w:r w:rsidR="00D1138D">
        <w:rPr>
          <w:rFonts w:cs="Times New Roman"/>
        </w:rPr>
        <w:t>s</w:t>
      </w:r>
      <w:r w:rsidRPr="00372E2B">
        <w:rPr>
          <w:rFonts w:cs="Times New Roman"/>
        </w:rPr>
        <w:t xml:space="preserve"> project staff with project budget tracking and grant reports</w:t>
      </w:r>
    </w:p>
    <w:p w14:paraId="0BE6629D" w14:textId="610634A7" w:rsidR="002B4E7E" w:rsidRPr="00372E2B" w:rsidRDefault="003C025C" w:rsidP="00372E2B">
      <w:pPr>
        <w:pStyle w:val="ListParagraph"/>
        <w:numPr>
          <w:ilvl w:val="0"/>
          <w:numId w:val="3"/>
        </w:numPr>
        <w:rPr>
          <w:rFonts w:cs="Times New Roman"/>
        </w:rPr>
      </w:pPr>
      <w:r w:rsidRPr="00372E2B">
        <w:rPr>
          <w:rFonts w:cs="Times New Roman"/>
        </w:rPr>
        <w:t>Updates and m</w:t>
      </w:r>
      <w:r w:rsidR="002B4E7E" w:rsidRPr="00372E2B">
        <w:rPr>
          <w:rFonts w:cs="Times New Roman"/>
        </w:rPr>
        <w:t xml:space="preserve">aintains </w:t>
      </w:r>
      <w:r w:rsidR="0034790B" w:rsidRPr="00372E2B">
        <w:rPr>
          <w:rFonts w:cs="Times New Roman"/>
        </w:rPr>
        <w:t>File</w:t>
      </w:r>
      <w:r w:rsidR="0034790B">
        <w:rPr>
          <w:rFonts w:cs="Times New Roman"/>
        </w:rPr>
        <w:t>M</w:t>
      </w:r>
      <w:r w:rsidR="0034790B" w:rsidRPr="00372E2B">
        <w:rPr>
          <w:rFonts w:cs="Times New Roman"/>
        </w:rPr>
        <w:t xml:space="preserve">aker </w:t>
      </w:r>
      <w:r w:rsidR="002B4E7E" w:rsidRPr="00372E2B">
        <w:rPr>
          <w:rFonts w:cs="Times New Roman"/>
        </w:rPr>
        <w:t>proposal database</w:t>
      </w:r>
      <w:r w:rsidR="00613DB2" w:rsidRPr="00372E2B">
        <w:rPr>
          <w:rFonts w:cs="Times New Roman"/>
        </w:rPr>
        <w:t xml:space="preserve">; compiles monthly </w:t>
      </w:r>
      <w:r w:rsidR="00D1138D">
        <w:rPr>
          <w:rFonts w:cs="Times New Roman"/>
        </w:rPr>
        <w:t>proposal and award</w:t>
      </w:r>
      <w:r w:rsidR="00613DB2" w:rsidRPr="00372E2B">
        <w:rPr>
          <w:rFonts w:cs="Times New Roman"/>
        </w:rPr>
        <w:t xml:space="preserve"> reports for the CFO and President.</w:t>
      </w:r>
    </w:p>
    <w:p w14:paraId="773C3637" w14:textId="20D983A8" w:rsidR="00CC448F" w:rsidRPr="00372E2B" w:rsidRDefault="00613DB2" w:rsidP="0012009E">
      <w:pPr>
        <w:pStyle w:val="ListParagraph"/>
        <w:numPr>
          <w:ilvl w:val="0"/>
          <w:numId w:val="3"/>
        </w:numPr>
        <w:rPr>
          <w:rFonts w:cs="Times New Roman"/>
        </w:rPr>
      </w:pPr>
      <w:r w:rsidRPr="00372E2B">
        <w:rPr>
          <w:rFonts w:cs="Times New Roman"/>
        </w:rPr>
        <w:t>Support</w:t>
      </w:r>
      <w:r w:rsidR="00D1138D">
        <w:rPr>
          <w:rFonts w:cs="Times New Roman"/>
        </w:rPr>
        <w:t>s</w:t>
      </w:r>
      <w:r w:rsidRPr="00372E2B">
        <w:rPr>
          <w:rFonts w:cs="Times New Roman"/>
        </w:rPr>
        <w:t xml:space="preserve"> the CFO in</w:t>
      </w:r>
      <w:r w:rsidR="00E84F24" w:rsidRPr="00372E2B">
        <w:rPr>
          <w:rFonts w:cs="Times New Roman"/>
        </w:rPr>
        <w:t xml:space="preserve"> </w:t>
      </w:r>
      <w:r w:rsidR="00127788" w:rsidRPr="00372E2B">
        <w:rPr>
          <w:rFonts w:cs="Times New Roman"/>
        </w:rPr>
        <w:t xml:space="preserve">the </w:t>
      </w:r>
      <w:r w:rsidR="00CC448F" w:rsidRPr="00372E2B">
        <w:rPr>
          <w:rFonts w:cs="Times New Roman"/>
        </w:rPr>
        <w:t>develop</w:t>
      </w:r>
      <w:r w:rsidR="00127788" w:rsidRPr="00372E2B">
        <w:rPr>
          <w:rFonts w:cs="Times New Roman"/>
        </w:rPr>
        <w:t>ment, coordination</w:t>
      </w:r>
      <w:r w:rsidR="00E84F24" w:rsidRPr="00372E2B">
        <w:rPr>
          <w:rFonts w:cs="Times New Roman"/>
        </w:rPr>
        <w:t>, tracking</w:t>
      </w:r>
      <w:r w:rsidR="00127788" w:rsidRPr="00372E2B">
        <w:rPr>
          <w:rFonts w:cs="Times New Roman"/>
        </w:rPr>
        <w:t xml:space="preserve"> and analysis of</w:t>
      </w:r>
      <w:r w:rsidR="00CC448F" w:rsidRPr="00372E2B">
        <w:rPr>
          <w:rFonts w:cs="Times New Roman"/>
        </w:rPr>
        <w:t xml:space="preserve"> the annu</w:t>
      </w:r>
      <w:r w:rsidR="00E84F24" w:rsidRPr="00372E2B">
        <w:rPr>
          <w:rFonts w:cs="Times New Roman"/>
        </w:rPr>
        <w:t xml:space="preserve">al budget </w:t>
      </w:r>
      <w:r w:rsidR="00DB4D2A" w:rsidRPr="00372E2B">
        <w:rPr>
          <w:rFonts w:cs="Times New Roman"/>
        </w:rPr>
        <w:t>for the organization</w:t>
      </w:r>
      <w:r w:rsidR="00CC448F" w:rsidRPr="00372E2B">
        <w:rPr>
          <w:rFonts w:cs="Times New Roman"/>
        </w:rPr>
        <w:t>.</w:t>
      </w:r>
    </w:p>
    <w:p w14:paraId="62178F76" w14:textId="5807182A" w:rsidR="00613DB2" w:rsidRPr="00372E2B" w:rsidRDefault="00613DB2" w:rsidP="0012009E">
      <w:pPr>
        <w:pStyle w:val="ListParagraph"/>
        <w:numPr>
          <w:ilvl w:val="0"/>
          <w:numId w:val="3"/>
        </w:numPr>
        <w:rPr>
          <w:rFonts w:cs="Times New Roman"/>
        </w:rPr>
      </w:pPr>
      <w:r w:rsidRPr="00372E2B">
        <w:rPr>
          <w:rFonts w:cs="Times New Roman"/>
        </w:rPr>
        <w:t xml:space="preserve">Supports the CFO in monthly Financial Statistical Report to President </w:t>
      </w:r>
    </w:p>
    <w:p w14:paraId="7ED2C8B4" w14:textId="0328A4D4" w:rsidR="002B4E7E" w:rsidRPr="00372E2B" w:rsidRDefault="00BD5D91" w:rsidP="00A33F73">
      <w:pPr>
        <w:pStyle w:val="ListParagraph"/>
        <w:numPr>
          <w:ilvl w:val="0"/>
          <w:numId w:val="3"/>
        </w:numPr>
        <w:rPr>
          <w:rFonts w:cs="Times New Roman"/>
        </w:rPr>
      </w:pPr>
      <w:r w:rsidRPr="00372E2B">
        <w:rPr>
          <w:rFonts w:cs="Times New Roman"/>
        </w:rPr>
        <w:t xml:space="preserve">Using guidelines </w:t>
      </w:r>
      <w:r w:rsidR="00E84F24" w:rsidRPr="00372E2B">
        <w:rPr>
          <w:rFonts w:cs="Times New Roman"/>
        </w:rPr>
        <w:t xml:space="preserve">and templates </w:t>
      </w:r>
      <w:r w:rsidRPr="00372E2B">
        <w:rPr>
          <w:rFonts w:cs="Times New Roman"/>
        </w:rPr>
        <w:t>developed by the Finance Department</w:t>
      </w:r>
      <w:r w:rsidR="0034135A" w:rsidRPr="00372E2B">
        <w:rPr>
          <w:rFonts w:cs="Times New Roman"/>
        </w:rPr>
        <w:t>, works with the PIs to develop subawards and independent contractor agreements</w:t>
      </w:r>
      <w:r w:rsidR="00E84F24" w:rsidRPr="00372E2B">
        <w:rPr>
          <w:rFonts w:cs="Times New Roman"/>
        </w:rPr>
        <w:t xml:space="preserve"> </w:t>
      </w:r>
      <w:r w:rsidR="0034135A" w:rsidRPr="00372E2B">
        <w:rPr>
          <w:rFonts w:cs="Times New Roman"/>
        </w:rPr>
        <w:t xml:space="preserve">and monitor throughout their term. </w:t>
      </w:r>
    </w:p>
    <w:p w14:paraId="4F7E64B5" w14:textId="11419ABC" w:rsidR="002B4E7E" w:rsidRPr="00372E2B" w:rsidRDefault="002B4E7E" w:rsidP="00A33F73">
      <w:pPr>
        <w:pStyle w:val="ListParagraph"/>
        <w:numPr>
          <w:ilvl w:val="0"/>
          <w:numId w:val="3"/>
        </w:numPr>
        <w:rPr>
          <w:rFonts w:cs="Times New Roman"/>
        </w:rPr>
      </w:pPr>
      <w:r w:rsidRPr="00372E2B">
        <w:rPr>
          <w:rFonts w:cs="Times New Roman"/>
        </w:rPr>
        <w:t>Coordinate</w:t>
      </w:r>
      <w:r w:rsidR="003C025C" w:rsidRPr="00372E2B">
        <w:rPr>
          <w:rFonts w:cs="Times New Roman"/>
        </w:rPr>
        <w:t>s</w:t>
      </w:r>
      <w:r w:rsidRPr="00372E2B">
        <w:rPr>
          <w:rFonts w:cs="Times New Roman"/>
        </w:rPr>
        <w:t xml:space="preserve"> and manage</w:t>
      </w:r>
      <w:r w:rsidR="003C025C" w:rsidRPr="00372E2B">
        <w:rPr>
          <w:rFonts w:cs="Times New Roman"/>
        </w:rPr>
        <w:t>s</w:t>
      </w:r>
      <w:r w:rsidRPr="00372E2B">
        <w:rPr>
          <w:rFonts w:cs="Times New Roman"/>
        </w:rPr>
        <w:t xml:space="preserve"> pre- and post- award subrecipients monitoring process</w:t>
      </w:r>
      <w:r w:rsidR="007D5D68" w:rsidRPr="00372E2B">
        <w:rPr>
          <w:rFonts w:cs="Times New Roman"/>
        </w:rPr>
        <w:t>.</w:t>
      </w:r>
    </w:p>
    <w:p w14:paraId="2EE95A7B" w14:textId="10E597D3" w:rsidR="0012009E" w:rsidRPr="00372E2B" w:rsidRDefault="0012009E" w:rsidP="0012009E">
      <w:pPr>
        <w:pStyle w:val="ListParagraph"/>
        <w:numPr>
          <w:ilvl w:val="0"/>
          <w:numId w:val="3"/>
        </w:numPr>
        <w:rPr>
          <w:rFonts w:eastAsia="Times New Roman" w:cs="Times New Roman"/>
        </w:rPr>
      </w:pPr>
      <w:r w:rsidRPr="00372E2B">
        <w:rPr>
          <w:rFonts w:eastAsia="Times New Roman" w:cs="Times New Roman"/>
        </w:rPr>
        <w:t xml:space="preserve">Assist with </w:t>
      </w:r>
      <w:r w:rsidR="00613DB2" w:rsidRPr="00372E2B">
        <w:rPr>
          <w:rFonts w:eastAsia="Times New Roman" w:cs="Times New Roman"/>
        </w:rPr>
        <w:t>financial reconciliations</w:t>
      </w:r>
      <w:r w:rsidR="007A14F6">
        <w:rPr>
          <w:rFonts w:eastAsia="Times New Roman" w:cs="Times New Roman"/>
        </w:rPr>
        <w:t>, ad hoc financial reports,</w:t>
      </w:r>
      <w:r w:rsidR="00E374D4">
        <w:rPr>
          <w:rFonts w:eastAsia="Times New Roman" w:cs="Times New Roman"/>
        </w:rPr>
        <w:t xml:space="preserve"> board meeting prep,</w:t>
      </w:r>
      <w:r w:rsidRPr="00372E2B">
        <w:rPr>
          <w:rFonts w:eastAsia="Times New Roman" w:cs="Times New Roman"/>
        </w:rPr>
        <w:t xml:space="preserve"> and </w:t>
      </w:r>
      <w:r w:rsidR="00613DB2" w:rsidRPr="00372E2B">
        <w:rPr>
          <w:rFonts w:eastAsia="Times New Roman" w:cs="Times New Roman"/>
        </w:rPr>
        <w:t>the financial</w:t>
      </w:r>
      <w:r w:rsidRPr="00372E2B">
        <w:rPr>
          <w:rFonts w:eastAsia="Times New Roman" w:cs="Times New Roman"/>
        </w:rPr>
        <w:t xml:space="preserve"> audit.</w:t>
      </w:r>
    </w:p>
    <w:p w14:paraId="3662FAFB" w14:textId="49D0DE2F" w:rsidR="0034135A" w:rsidRPr="00372E2B" w:rsidRDefault="0034135A" w:rsidP="00A33F73">
      <w:pPr>
        <w:pStyle w:val="ListParagraph"/>
        <w:numPr>
          <w:ilvl w:val="0"/>
          <w:numId w:val="3"/>
        </w:numPr>
        <w:rPr>
          <w:rFonts w:cs="Times New Roman"/>
        </w:rPr>
      </w:pPr>
      <w:r w:rsidRPr="00372E2B">
        <w:rPr>
          <w:rFonts w:cs="Times New Roman"/>
        </w:rPr>
        <w:t>Undertake special projects as appropriate.</w:t>
      </w:r>
    </w:p>
    <w:p w14:paraId="23A7084D" w14:textId="2BFE2BEA" w:rsidR="00E814B3" w:rsidRPr="00372E2B" w:rsidRDefault="00372E2B" w:rsidP="00E814B3">
      <w:r w:rsidRPr="00372E2B">
        <w:t>.</w:t>
      </w:r>
      <w:r w:rsidR="00E814B3" w:rsidRPr="00372E2B">
        <w:t xml:space="preserve"> </w:t>
      </w:r>
    </w:p>
    <w:p w14:paraId="5B1F259C" w14:textId="479DE30E" w:rsidR="001447D7" w:rsidRDefault="001447D7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The Candidate</w:t>
      </w:r>
    </w:p>
    <w:p w14:paraId="0F1C6C07" w14:textId="5068F726" w:rsidR="001447D7" w:rsidRDefault="001447D7">
      <w:pPr>
        <w:rPr>
          <w:rFonts w:cs="Times New Roman"/>
          <w:b/>
          <w:bCs/>
        </w:rPr>
      </w:pPr>
    </w:p>
    <w:p w14:paraId="7269A396" w14:textId="77777777" w:rsidR="001447D7" w:rsidRPr="0018555A" w:rsidRDefault="001447D7" w:rsidP="001447D7">
      <w:pPr>
        <w:rPr>
          <w:rFonts w:cstheme="majorHAnsi"/>
          <w:b/>
          <w:bCs/>
          <w:i/>
          <w:iCs/>
        </w:rPr>
      </w:pPr>
      <w:r w:rsidRPr="0018555A">
        <w:rPr>
          <w:rFonts w:cstheme="majorHAnsi"/>
          <w:b/>
          <w:bCs/>
          <w:i/>
          <w:iCs/>
        </w:rPr>
        <w:t xml:space="preserve">TERC </w:t>
      </w:r>
      <w:r>
        <w:rPr>
          <w:rFonts w:cstheme="majorHAnsi"/>
          <w:b/>
          <w:bCs/>
          <w:i/>
          <w:iCs/>
        </w:rPr>
        <w:t xml:space="preserve">actively </w:t>
      </w:r>
      <w:r w:rsidRPr="0018555A">
        <w:rPr>
          <w:rFonts w:cstheme="majorHAnsi"/>
          <w:b/>
          <w:bCs/>
          <w:i/>
          <w:iCs/>
        </w:rPr>
        <w:t>seek</w:t>
      </w:r>
      <w:r>
        <w:rPr>
          <w:rFonts w:cstheme="majorHAnsi"/>
          <w:b/>
          <w:bCs/>
          <w:i/>
          <w:iCs/>
        </w:rPr>
        <w:t xml:space="preserve">s </w:t>
      </w:r>
      <w:r w:rsidRPr="0018555A">
        <w:rPr>
          <w:rFonts w:cstheme="majorHAnsi"/>
          <w:b/>
          <w:bCs/>
          <w:i/>
          <w:iCs/>
        </w:rPr>
        <w:t xml:space="preserve">to diversify its staff and places a high priority on developing </w:t>
      </w:r>
      <w:r>
        <w:rPr>
          <w:rFonts w:cstheme="majorHAnsi"/>
          <w:b/>
          <w:bCs/>
          <w:i/>
          <w:iCs/>
        </w:rPr>
        <w:t xml:space="preserve">and retaining </w:t>
      </w:r>
      <w:r w:rsidRPr="0018555A">
        <w:rPr>
          <w:rFonts w:cstheme="majorHAnsi"/>
          <w:b/>
          <w:bCs/>
          <w:i/>
          <w:iCs/>
        </w:rPr>
        <w:t>a staff that reflects the diverse communities we serve.  We encourage people from all backgrounds</w:t>
      </w:r>
      <w:r>
        <w:rPr>
          <w:rFonts w:cstheme="majorHAnsi"/>
          <w:b/>
          <w:bCs/>
          <w:i/>
          <w:iCs/>
        </w:rPr>
        <w:t>, identities, and abilities</w:t>
      </w:r>
      <w:r w:rsidRPr="0018555A">
        <w:rPr>
          <w:rFonts w:cstheme="majorHAnsi"/>
          <w:b/>
          <w:bCs/>
          <w:i/>
          <w:iCs/>
        </w:rPr>
        <w:t xml:space="preserve"> to apply. </w:t>
      </w:r>
      <w:r>
        <w:rPr>
          <w:rFonts w:cstheme="majorHAnsi"/>
          <w:b/>
          <w:bCs/>
          <w:i/>
          <w:iCs/>
        </w:rPr>
        <w:t xml:space="preserve"> Please read our </w:t>
      </w:r>
      <w:hyperlink r:id="rId11" w:history="1">
        <w:r w:rsidRPr="007D2C03">
          <w:rPr>
            <w:rStyle w:val="Hyperlink"/>
            <w:rFonts w:cstheme="majorHAnsi"/>
            <w:b/>
            <w:bCs/>
            <w:i/>
            <w:iCs/>
          </w:rPr>
          <w:t>Diversity, Equity, Inclusion and Belonging Statement</w:t>
        </w:r>
      </w:hyperlink>
      <w:r>
        <w:rPr>
          <w:rFonts w:cstheme="majorHAnsi"/>
          <w:b/>
          <w:bCs/>
          <w:i/>
          <w:iCs/>
        </w:rPr>
        <w:t xml:space="preserve"> to learn more about TERC’s mission and commitment to excellence and growth as an organization that serves the education community.  </w:t>
      </w:r>
    </w:p>
    <w:p w14:paraId="65DE45E4" w14:textId="77777777" w:rsidR="001447D7" w:rsidRDefault="001447D7">
      <w:pPr>
        <w:rPr>
          <w:rFonts w:cs="Times New Roman"/>
          <w:b/>
          <w:bCs/>
        </w:rPr>
      </w:pPr>
    </w:p>
    <w:p w14:paraId="19E8C610" w14:textId="188E5A9E" w:rsidR="00A75B80" w:rsidRPr="00B755A8" w:rsidRDefault="00A75B80">
      <w:pPr>
        <w:rPr>
          <w:rFonts w:cs="Times New Roman"/>
          <w:b/>
          <w:bCs/>
        </w:rPr>
      </w:pPr>
      <w:r w:rsidRPr="00B755A8">
        <w:rPr>
          <w:rFonts w:cs="Times New Roman"/>
          <w:b/>
          <w:bCs/>
        </w:rPr>
        <w:t>Requirements</w:t>
      </w:r>
      <w:r w:rsidR="001447D7">
        <w:rPr>
          <w:rFonts w:cs="Times New Roman"/>
          <w:b/>
          <w:bCs/>
        </w:rPr>
        <w:t>/Qualifications</w:t>
      </w:r>
      <w:r w:rsidRPr="00B755A8">
        <w:rPr>
          <w:rFonts w:cs="Times New Roman"/>
          <w:b/>
          <w:bCs/>
        </w:rPr>
        <w:t>:</w:t>
      </w:r>
    </w:p>
    <w:p w14:paraId="3F52F590" w14:textId="34D49000" w:rsidR="00A75B80" w:rsidRPr="00372E2B" w:rsidRDefault="00587709" w:rsidP="00A75B80">
      <w:pPr>
        <w:pStyle w:val="ListParagraph"/>
        <w:numPr>
          <w:ilvl w:val="0"/>
          <w:numId w:val="1"/>
        </w:numPr>
        <w:rPr>
          <w:rFonts w:cs="Times New Roman"/>
        </w:rPr>
      </w:pPr>
      <w:r w:rsidRPr="00372E2B">
        <w:rPr>
          <w:rFonts w:cs="Times New Roman"/>
        </w:rPr>
        <w:t xml:space="preserve">A </w:t>
      </w:r>
      <w:r w:rsidR="00BD5D91" w:rsidRPr="00372E2B">
        <w:rPr>
          <w:rFonts w:cs="Times New Roman"/>
        </w:rPr>
        <w:t>minimum of BS/BA</w:t>
      </w:r>
      <w:r w:rsidR="004621CD" w:rsidRPr="00372E2B">
        <w:rPr>
          <w:rFonts w:cs="Times New Roman"/>
        </w:rPr>
        <w:t xml:space="preserve"> is required </w:t>
      </w:r>
      <w:r w:rsidR="00492BFA" w:rsidRPr="00372E2B">
        <w:rPr>
          <w:rFonts w:cs="Times New Roman"/>
        </w:rPr>
        <w:t xml:space="preserve">or </w:t>
      </w:r>
      <w:r w:rsidR="00334D06" w:rsidRPr="00372E2B">
        <w:rPr>
          <w:rFonts w:cs="Times New Roman"/>
        </w:rPr>
        <w:t xml:space="preserve">an </w:t>
      </w:r>
      <w:r w:rsidR="00492BFA" w:rsidRPr="00372E2B">
        <w:rPr>
          <w:rFonts w:cs="Times New Roman"/>
        </w:rPr>
        <w:t xml:space="preserve">equivalent </w:t>
      </w:r>
      <w:r w:rsidR="00334D06" w:rsidRPr="00372E2B">
        <w:rPr>
          <w:rFonts w:cs="Times New Roman"/>
        </w:rPr>
        <w:t xml:space="preserve">combination of education and </w:t>
      </w:r>
      <w:r w:rsidR="00492BFA" w:rsidRPr="00372E2B">
        <w:rPr>
          <w:rFonts w:cs="Times New Roman"/>
        </w:rPr>
        <w:t>experience</w:t>
      </w:r>
      <w:r w:rsidR="00D349C7" w:rsidRPr="00372E2B">
        <w:rPr>
          <w:rFonts w:cs="Times New Roman"/>
        </w:rPr>
        <w:t>.</w:t>
      </w:r>
      <w:r w:rsidR="00492BFA" w:rsidRPr="00372E2B">
        <w:rPr>
          <w:rFonts w:cs="Times New Roman"/>
        </w:rPr>
        <w:t xml:space="preserve"> </w:t>
      </w:r>
    </w:p>
    <w:p w14:paraId="6387D691" w14:textId="748650DA" w:rsidR="00A75B80" w:rsidRPr="00372E2B" w:rsidRDefault="007A14F6" w:rsidP="00A75B80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lastRenderedPageBreak/>
        <w:t>2</w:t>
      </w:r>
      <w:r w:rsidR="00613DB2" w:rsidRPr="00372E2B">
        <w:rPr>
          <w:rFonts w:cs="Times New Roman"/>
        </w:rPr>
        <w:t>-5</w:t>
      </w:r>
      <w:r w:rsidR="00E5559A" w:rsidRPr="00372E2B">
        <w:rPr>
          <w:rFonts w:cs="Times New Roman"/>
        </w:rPr>
        <w:t xml:space="preserve"> years related experience in a </w:t>
      </w:r>
      <w:r w:rsidR="00D1138D">
        <w:rPr>
          <w:rFonts w:cs="Times New Roman"/>
        </w:rPr>
        <w:t>Grant</w:t>
      </w:r>
      <w:r w:rsidR="00E814B3" w:rsidRPr="00372E2B">
        <w:rPr>
          <w:rFonts w:cs="Times New Roman"/>
        </w:rPr>
        <w:t xml:space="preserve"> Coordinator/Data A</w:t>
      </w:r>
      <w:r w:rsidR="00DB4D2A" w:rsidRPr="00372E2B">
        <w:rPr>
          <w:rFonts w:cs="Times New Roman"/>
        </w:rPr>
        <w:t>nalyst</w:t>
      </w:r>
      <w:r w:rsidR="00D1138D">
        <w:rPr>
          <w:rFonts w:cs="Times New Roman"/>
        </w:rPr>
        <w:t>/Accounting</w:t>
      </w:r>
      <w:r w:rsidR="00E5559A" w:rsidRPr="00372E2B">
        <w:rPr>
          <w:rFonts w:cs="Times New Roman"/>
        </w:rPr>
        <w:t xml:space="preserve"> environment.</w:t>
      </w:r>
    </w:p>
    <w:p w14:paraId="31DF0F23" w14:textId="0EDAE2AF" w:rsidR="00183F5F" w:rsidRPr="00372E2B" w:rsidRDefault="00183F5F" w:rsidP="00183F5F">
      <w:pPr>
        <w:pStyle w:val="ListParagraph"/>
        <w:numPr>
          <w:ilvl w:val="0"/>
          <w:numId w:val="1"/>
        </w:numPr>
        <w:rPr>
          <w:rFonts w:cs="Times New Roman"/>
        </w:rPr>
      </w:pPr>
      <w:r w:rsidRPr="00372E2B">
        <w:rPr>
          <w:rFonts w:cs="Times New Roman"/>
        </w:rPr>
        <w:t>Excel spreadsheet experience required; budget analysis experience preferred.</w:t>
      </w:r>
    </w:p>
    <w:p w14:paraId="55B7B360" w14:textId="5D22A2C2" w:rsidR="00A75B80" w:rsidRPr="00372E2B" w:rsidRDefault="00A75B80" w:rsidP="00A75B80">
      <w:pPr>
        <w:pStyle w:val="ListParagraph"/>
        <w:numPr>
          <w:ilvl w:val="0"/>
          <w:numId w:val="1"/>
        </w:numPr>
        <w:rPr>
          <w:rFonts w:cs="Times New Roman"/>
        </w:rPr>
      </w:pPr>
      <w:r w:rsidRPr="00372E2B">
        <w:rPr>
          <w:rFonts w:cs="Times New Roman"/>
        </w:rPr>
        <w:t xml:space="preserve">Familiarity with federal not-for-profit regulations, </w:t>
      </w:r>
      <w:r w:rsidR="004621CD" w:rsidRPr="00372E2B">
        <w:rPr>
          <w:rFonts w:cs="Times New Roman"/>
        </w:rPr>
        <w:t xml:space="preserve">especially with the National Science Foundation preferred. </w:t>
      </w:r>
    </w:p>
    <w:p w14:paraId="0491C568" w14:textId="535C2339" w:rsidR="00912101" w:rsidRPr="00372E2B" w:rsidRDefault="00334D06" w:rsidP="00A75B80">
      <w:pPr>
        <w:pStyle w:val="ListParagraph"/>
        <w:numPr>
          <w:ilvl w:val="0"/>
          <w:numId w:val="1"/>
        </w:numPr>
        <w:rPr>
          <w:rFonts w:cs="Times New Roman"/>
        </w:rPr>
      </w:pPr>
      <w:r w:rsidRPr="00372E2B">
        <w:rPr>
          <w:rFonts w:cs="Times New Roman"/>
        </w:rPr>
        <w:t xml:space="preserve">Experience with </w:t>
      </w:r>
      <w:r w:rsidR="0034790B" w:rsidRPr="00372E2B">
        <w:rPr>
          <w:rFonts w:cs="Times New Roman"/>
        </w:rPr>
        <w:t>File</w:t>
      </w:r>
      <w:r w:rsidR="0034790B">
        <w:rPr>
          <w:rFonts w:cs="Times New Roman"/>
        </w:rPr>
        <w:t>M</w:t>
      </w:r>
      <w:r w:rsidR="0034790B" w:rsidRPr="00372E2B">
        <w:rPr>
          <w:rFonts w:cs="Times New Roman"/>
        </w:rPr>
        <w:t xml:space="preserve">aker </w:t>
      </w:r>
      <w:r w:rsidR="00E84F24" w:rsidRPr="00372E2B">
        <w:rPr>
          <w:rFonts w:cs="Times New Roman"/>
        </w:rPr>
        <w:t>preferred</w:t>
      </w:r>
      <w:r w:rsidRPr="00372E2B">
        <w:rPr>
          <w:rFonts w:cs="Times New Roman"/>
        </w:rPr>
        <w:t>.</w:t>
      </w:r>
    </w:p>
    <w:p w14:paraId="78E74EAF" w14:textId="0BD2EDC8" w:rsidR="00A75B80" w:rsidRPr="00372E2B" w:rsidRDefault="00A75B80" w:rsidP="00A75B80">
      <w:pPr>
        <w:pStyle w:val="ListParagraph"/>
        <w:numPr>
          <w:ilvl w:val="0"/>
          <w:numId w:val="1"/>
        </w:numPr>
        <w:rPr>
          <w:rFonts w:cs="Times New Roman"/>
        </w:rPr>
      </w:pPr>
      <w:r w:rsidRPr="00372E2B">
        <w:rPr>
          <w:rFonts w:cs="Times New Roman"/>
        </w:rPr>
        <w:t>Thorough knowledge of Microsoft Office, especially Word and Excel</w:t>
      </w:r>
      <w:r w:rsidR="00DB4D2A" w:rsidRPr="00372E2B">
        <w:rPr>
          <w:rFonts w:cs="Times New Roman"/>
        </w:rPr>
        <w:t>; Mac environment experience preferred</w:t>
      </w:r>
      <w:r w:rsidRPr="00372E2B">
        <w:rPr>
          <w:rFonts w:cs="Times New Roman"/>
        </w:rPr>
        <w:t>.</w:t>
      </w:r>
    </w:p>
    <w:p w14:paraId="0950286D" w14:textId="35F8B88C" w:rsidR="00A75B80" w:rsidRPr="00372E2B" w:rsidRDefault="00A75B80" w:rsidP="00A75B80">
      <w:pPr>
        <w:pStyle w:val="ListParagraph"/>
        <w:numPr>
          <w:ilvl w:val="0"/>
          <w:numId w:val="1"/>
        </w:numPr>
        <w:rPr>
          <w:rFonts w:cs="Times New Roman"/>
        </w:rPr>
      </w:pPr>
      <w:r w:rsidRPr="00372E2B">
        <w:rPr>
          <w:rFonts w:cs="Times New Roman"/>
        </w:rPr>
        <w:t>Exceptional writing and communication skills</w:t>
      </w:r>
      <w:r w:rsidR="00DB4D2A" w:rsidRPr="00372E2B">
        <w:rPr>
          <w:rFonts w:cs="Times New Roman"/>
        </w:rPr>
        <w:t>.</w:t>
      </w:r>
    </w:p>
    <w:p w14:paraId="178C2D0C" w14:textId="4F311FD6" w:rsidR="00A75B80" w:rsidRPr="00372E2B" w:rsidRDefault="00A75B80" w:rsidP="00A75B80">
      <w:pPr>
        <w:pStyle w:val="ListParagraph"/>
        <w:numPr>
          <w:ilvl w:val="0"/>
          <w:numId w:val="1"/>
        </w:numPr>
        <w:rPr>
          <w:rFonts w:cs="Times New Roman"/>
        </w:rPr>
      </w:pPr>
      <w:r w:rsidRPr="00372E2B">
        <w:rPr>
          <w:rFonts w:cs="Times New Roman"/>
        </w:rPr>
        <w:t>Strong organization</w:t>
      </w:r>
      <w:r w:rsidR="00E84F24" w:rsidRPr="00372E2B">
        <w:rPr>
          <w:rFonts w:cs="Times New Roman"/>
        </w:rPr>
        <w:t>,</w:t>
      </w:r>
      <w:r w:rsidR="00B21AD8" w:rsidRPr="00372E2B">
        <w:rPr>
          <w:rFonts w:cs="Times New Roman"/>
        </w:rPr>
        <w:t xml:space="preserve"> analysi</w:t>
      </w:r>
      <w:r w:rsidR="00E84F24" w:rsidRPr="00372E2B">
        <w:rPr>
          <w:rFonts w:cs="Times New Roman"/>
        </w:rPr>
        <w:t>s</w:t>
      </w:r>
      <w:r w:rsidRPr="00372E2B">
        <w:rPr>
          <w:rFonts w:cs="Times New Roman"/>
        </w:rPr>
        <w:t xml:space="preserve"> and attention to detail</w:t>
      </w:r>
      <w:r w:rsidR="00E84F24" w:rsidRPr="00372E2B">
        <w:rPr>
          <w:rFonts w:cs="Times New Roman"/>
        </w:rPr>
        <w:t xml:space="preserve"> skills</w:t>
      </w:r>
      <w:r w:rsidR="00DB4D2A" w:rsidRPr="00372E2B">
        <w:rPr>
          <w:rFonts w:cs="Times New Roman"/>
        </w:rPr>
        <w:t>.</w:t>
      </w:r>
    </w:p>
    <w:p w14:paraId="1E347443" w14:textId="7676F2EB" w:rsidR="00B15900" w:rsidRPr="00372E2B" w:rsidRDefault="00B15900" w:rsidP="00A75B80">
      <w:pPr>
        <w:pStyle w:val="ListParagraph"/>
        <w:numPr>
          <w:ilvl w:val="0"/>
          <w:numId w:val="1"/>
        </w:numPr>
        <w:rPr>
          <w:rFonts w:cs="Times New Roman"/>
        </w:rPr>
      </w:pPr>
      <w:r w:rsidRPr="00372E2B">
        <w:rPr>
          <w:rFonts w:cs="Times New Roman"/>
        </w:rPr>
        <w:t>Ability to work independently and as part of a team.</w:t>
      </w:r>
    </w:p>
    <w:p w14:paraId="56694A35" w14:textId="3FD9F0F0" w:rsidR="00A75B80" w:rsidRPr="00372E2B" w:rsidRDefault="00A75B80" w:rsidP="00A75B80">
      <w:pPr>
        <w:pStyle w:val="ListParagraph"/>
        <w:numPr>
          <w:ilvl w:val="0"/>
          <w:numId w:val="1"/>
        </w:numPr>
        <w:rPr>
          <w:rFonts w:cs="Times New Roman"/>
        </w:rPr>
      </w:pPr>
      <w:r w:rsidRPr="00372E2B">
        <w:rPr>
          <w:rFonts w:cs="Times New Roman"/>
        </w:rPr>
        <w:t>Ability to manage multiple priorities</w:t>
      </w:r>
      <w:r w:rsidR="00B15900" w:rsidRPr="00372E2B">
        <w:rPr>
          <w:rFonts w:cs="Times New Roman"/>
        </w:rPr>
        <w:t xml:space="preserve"> and meet strict deadlines</w:t>
      </w:r>
      <w:r w:rsidR="00DB4D2A" w:rsidRPr="00372E2B">
        <w:rPr>
          <w:rFonts w:cs="Times New Roman"/>
        </w:rPr>
        <w:t>.</w:t>
      </w:r>
    </w:p>
    <w:p w14:paraId="0C78B5AD" w14:textId="1F2480AE" w:rsidR="00A75B80" w:rsidRPr="00372E2B" w:rsidRDefault="00A75B80" w:rsidP="00A75B80">
      <w:pPr>
        <w:pStyle w:val="ListParagraph"/>
        <w:rPr>
          <w:rFonts w:cs="Times New Roman"/>
        </w:rPr>
      </w:pPr>
    </w:p>
    <w:p w14:paraId="7F1C65F9" w14:textId="748658B6" w:rsidR="0018555A" w:rsidRPr="0018555A" w:rsidRDefault="0018555A" w:rsidP="0018555A">
      <w:pPr>
        <w:widowControl w:val="0"/>
        <w:tabs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ajorHAnsi"/>
          <w:i/>
          <w:iCs/>
        </w:rPr>
      </w:pPr>
      <w:r w:rsidRPr="0018555A">
        <w:rPr>
          <w:rFonts w:cstheme="majorHAnsi"/>
          <w:color w:val="000000" w:themeColor="text1"/>
          <w:lang w:bidi="en-US"/>
        </w:rPr>
        <w:t xml:space="preserve">Please submit a resume and cover letter by email to </w:t>
      </w:r>
      <w:r w:rsidR="001741BA">
        <w:rPr>
          <w:rFonts w:cstheme="majorHAnsi"/>
          <w:b/>
          <w:bCs/>
          <w:color w:val="000000" w:themeColor="text1"/>
          <w:lang w:bidi="en-US"/>
        </w:rPr>
        <w:t>FinanceApply</w:t>
      </w:r>
      <w:r w:rsidRPr="0018555A">
        <w:rPr>
          <w:rFonts w:cstheme="majorHAnsi"/>
          <w:b/>
          <w:bCs/>
          <w:color w:val="000000" w:themeColor="text1"/>
          <w:lang w:bidi="en-US"/>
        </w:rPr>
        <w:t>@terc.edu</w:t>
      </w:r>
      <w:r w:rsidRPr="0018555A">
        <w:rPr>
          <w:rFonts w:cstheme="majorHAnsi"/>
          <w:color w:val="000000" w:themeColor="text1"/>
          <w:lang w:bidi="en-US"/>
        </w:rPr>
        <w:t xml:space="preserve">.  No phone calls and no recruiter or agency inquiries please. </w:t>
      </w:r>
    </w:p>
    <w:p w14:paraId="7F810C85" w14:textId="77777777" w:rsidR="0018555A" w:rsidRPr="0018555A" w:rsidRDefault="0018555A" w:rsidP="0018555A">
      <w:pPr>
        <w:widowControl w:val="0"/>
        <w:tabs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cstheme="majorHAnsi"/>
        </w:rPr>
      </w:pPr>
    </w:p>
    <w:p w14:paraId="34EAB3D8" w14:textId="0CA8D4E3" w:rsidR="0018555A" w:rsidRDefault="0018555A" w:rsidP="0018555A">
      <w:pPr>
        <w:rPr>
          <w:rFonts w:cstheme="majorHAnsi"/>
          <w:b/>
          <w:bCs/>
          <w:i/>
          <w:iCs/>
        </w:rPr>
      </w:pPr>
    </w:p>
    <w:p w14:paraId="208F6BA2" w14:textId="77777777" w:rsidR="00AF2AD9" w:rsidRPr="0018555A" w:rsidRDefault="00AF2AD9">
      <w:pPr>
        <w:rPr>
          <w:rFonts w:cs="Times New Roman"/>
        </w:rPr>
      </w:pPr>
    </w:p>
    <w:sectPr w:rsidR="00AF2AD9" w:rsidRPr="0018555A" w:rsidSect="00867E83">
      <w:pgSz w:w="12240" w:h="15840"/>
      <w:pgMar w:top="288" w:right="1800" w:bottom="432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95BB4" w14:textId="77777777" w:rsidR="006D7DEC" w:rsidRDefault="006D7DEC" w:rsidP="00867E83">
      <w:r>
        <w:separator/>
      </w:r>
    </w:p>
  </w:endnote>
  <w:endnote w:type="continuationSeparator" w:id="0">
    <w:p w14:paraId="794269D8" w14:textId="77777777" w:rsidR="006D7DEC" w:rsidRDefault="006D7DEC" w:rsidP="0086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254E8" w14:textId="77777777" w:rsidR="006D7DEC" w:rsidRDefault="006D7DEC" w:rsidP="00867E83">
      <w:r>
        <w:separator/>
      </w:r>
    </w:p>
  </w:footnote>
  <w:footnote w:type="continuationSeparator" w:id="0">
    <w:p w14:paraId="6C8EA438" w14:textId="77777777" w:rsidR="006D7DEC" w:rsidRDefault="006D7DEC" w:rsidP="00867E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50E5E"/>
    <w:multiLevelType w:val="hybridMultilevel"/>
    <w:tmpl w:val="C31221B4"/>
    <w:lvl w:ilvl="0" w:tplc="050C198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22D54"/>
    <w:multiLevelType w:val="hybridMultilevel"/>
    <w:tmpl w:val="89D88A88"/>
    <w:lvl w:ilvl="0" w:tplc="8436B21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73B71"/>
    <w:multiLevelType w:val="hybridMultilevel"/>
    <w:tmpl w:val="B29806A8"/>
    <w:lvl w:ilvl="0" w:tplc="7B6654E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45566"/>
    <w:multiLevelType w:val="hybridMultilevel"/>
    <w:tmpl w:val="F4088570"/>
    <w:lvl w:ilvl="0" w:tplc="8CF06120">
      <w:start w:val="1"/>
      <w:numFmt w:val="bullet"/>
      <w:lvlText w:val="•"/>
      <w:lvlJc w:val="left"/>
      <w:pPr>
        <w:ind w:left="941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A046078E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2" w:tplc="28861570">
      <w:start w:val="1"/>
      <w:numFmt w:val="bullet"/>
      <w:lvlText w:val="•"/>
      <w:lvlJc w:val="left"/>
      <w:pPr>
        <w:ind w:left="2700" w:hanging="360"/>
      </w:pPr>
      <w:rPr>
        <w:rFonts w:hint="default"/>
      </w:rPr>
    </w:lvl>
    <w:lvl w:ilvl="3" w:tplc="ADC86632">
      <w:start w:val="1"/>
      <w:numFmt w:val="bullet"/>
      <w:lvlText w:val="•"/>
      <w:lvlJc w:val="left"/>
      <w:pPr>
        <w:ind w:left="3580" w:hanging="360"/>
      </w:pPr>
      <w:rPr>
        <w:rFonts w:hint="default"/>
      </w:rPr>
    </w:lvl>
    <w:lvl w:ilvl="4" w:tplc="E7241254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9116924A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6" w:tplc="CC8A56FC">
      <w:start w:val="1"/>
      <w:numFmt w:val="bullet"/>
      <w:lvlText w:val="•"/>
      <w:lvlJc w:val="left"/>
      <w:pPr>
        <w:ind w:left="6220" w:hanging="360"/>
      </w:pPr>
      <w:rPr>
        <w:rFonts w:hint="default"/>
      </w:rPr>
    </w:lvl>
    <w:lvl w:ilvl="7" w:tplc="799CB61E">
      <w:start w:val="1"/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25FEDBE8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AD"/>
    <w:rsid w:val="0001299C"/>
    <w:rsid w:val="000143E1"/>
    <w:rsid w:val="00023637"/>
    <w:rsid w:val="0006244E"/>
    <w:rsid w:val="000B1979"/>
    <w:rsid w:val="000B300D"/>
    <w:rsid w:val="000C3A0F"/>
    <w:rsid w:val="0012009E"/>
    <w:rsid w:val="00127788"/>
    <w:rsid w:val="00140D0D"/>
    <w:rsid w:val="001447D7"/>
    <w:rsid w:val="001543BF"/>
    <w:rsid w:val="001741BA"/>
    <w:rsid w:val="00183F5F"/>
    <w:rsid w:val="0018555A"/>
    <w:rsid w:val="001F02A1"/>
    <w:rsid w:val="001F0F90"/>
    <w:rsid w:val="002366C5"/>
    <w:rsid w:val="002B4E7E"/>
    <w:rsid w:val="002C2EE3"/>
    <w:rsid w:val="003265AB"/>
    <w:rsid w:val="0033391F"/>
    <w:rsid w:val="00334D06"/>
    <w:rsid w:val="0034135A"/>
    <w:rsid w:val="0034790B"/>
    <w:rsid w:val="00372E2B"/>
    <w:rsid w:val="00381B9F"/>
    <w:rsid w:val="003C025C"/>
    <w:rsid w:val="004074F9"/>
    <w:rsid w:val="00425A93"/>
    <w:rsid w:val="00445B70"/>
    <w:rsid w:val="004501B1"/>
    <w:rsid w:val="0045779B"/>
    <w:rsid w:val="004621CD"/>
    <w:rsid w:val="00492BFA"/>
    <w:rsid w:val="004F5B66"/>
    <w:rsid w:val="00587709"/>
    <w:rsid w:val="00607A9B"/>
    <w:rsid w:val="00613DB2"/>
    <w:rsid w:val="006650B9"/>
    <w:rsid w:val="00686E2A"/>
    <w:rsid w:val="006D7DEC"/>
    <w:rsid w:val="006F477F"/>
    <w:rsid w:val="00720FAB"/>
    <w:rsid w:val="00747186"/>
    <w:rsid w:val="007A14F6"/>
    <w:rsid w:val="007B4039"/>
    <w:rsid w:val="007D2C03"/>
    <w:rsid w:val="007D5D68"/>
    <w:rsid w:val="00867E83"/>
    <w:rsid w:val="00912101"/>
    <w:rsid w:val="009A51B8"/>
    <w:rsid w:val="009A5F1E"/>
    <w:rsid w:val="009E2E8F"/>
    <w:rsid w:val="00A12B4A"/>
    <w:rsid w:val="00A33F73"/>
    <w:rsid w:val="00A75B80"/>
    <w:rsid w:val="00A86175"/>
    <w:rsid w:val="00AF2AD9"/>
    <w:rsid w:val="00B15900"/>
    <w:rsid w:val="00B21AD8"/>
    <w:rsid w:val="00B755A8"/>
    <w:rsid w:val="00B93239"/>
    <w:rsid w:val="00BA39AD"/>
    <w:rsid w:val="00BD5D91"/>
    <w:rsid w:val="00C100EB"/>
    <w:rsid w:val="00C419B5"/>
    <w:rsid w:val="00C71059"/>
    <w:rsid w:val="00CB6E76"/>
    <w:rsid w:val="00CC448F"/>
    <w:rsid w:val="00D013FD"/>
    <w:rsid w:val="00D1138D"/>
    <w:rsid w:val="00D349C7"/>
    <w:rsid w:val="00D72C14"/>
    <w:rsid w:val="00D849D6"/>
    <w:rsid w:val="00DB4D2A"/>
    <w:rsid w:val="00DB59DE"/>
    <w:rsid w:val="00DE5540"/>
    <w:rsid w:val="00E374D4"/>
    <w:rsid w:val="00E5559A"/>
    <w:rsid w:val="00E71649"/>
    <w:rsid w:val="00E814B3"/>
    <w:rsid w:val="00E84843"/>
    <w:rsid w:val="00E84F24"/>
    <w:rsid w:val="00EC0CD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319D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F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90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F0F9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F9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F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F9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F9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7A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2BF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1"/>
    <w:qFormat/>
    <w:rsid w:val="00A75B8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84843"/>
  </w:style>
  <w:style w:type="paragraph" w:styleId="Revision">
    <w:name w:val="Revision"/>
    <w:hidden/>
    <w:uiPriority w:val="99"/>
    <w:semiHidden/>
    <w:rsid w:val="00E84F24"/>
  </w:style>
  <w:style w:type="paragraph" w:styleId="Header">
    <w:name w:val="header"/>
    <w:basedOn w:val="Normal"/>
    <w:link w:val="HeaderChar"/>
    <w:uiPriority w:val="99"/>
    <w:unhideWhenUsed/>
    <w:rsid w:val="00867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E83"/>
  </w:style>
  <w:style w:type="paragraph" w:styleId="Footer">
    <w:name w:val="footer"/>
    <w:basedOn w:val="Normal"/>
    <w:link w:val="FooterChar"/>
    <w:uiPriority w:val="99"/>
    <w:unhideWhenUsed/>
    <w:rsid w:val="00867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E83"/>
  </w:style>
  <w:style w:type="character" w:styleId="UnresolvedMention">
    <w:name w:val="Unresolved Mention"/>
    <w:basedOn w:val="DefaultParagraphFont"/>
    <w:uiPriority w:val="99"/>
    <w:rsid w:val="007D2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terc.edu/about-terc/diversity-statement/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070A0D64D9E468701687748275DBB" ma:contentTypeVersion="4" ma:contentTypeDescription="Create a new document." ma:contentTypeScope="" ma:versionID="3f9441276171c6282a4123ac0cb222c3">
  <xsd:schema xmlns:xsd="http://www.w3.org/2001/XMLSchema" xmlns:xs="http://www.w3.org/2001/XMLSchema" xmlns:p="http://schemas.microsoft.com/office/2006/metadata/properties" xmlns:ns2="86a5b515-fd57-48e7-9a68-b3d37e53e478" xmlns:ns3="295541e3-1776-4043-b7ba-07d846a7e9aa" targetNamespace="http://schemas.microsoft.com/office/2006/metadata/properties" ma:root="true" ma:fieldsID="b7dca1cb0d0ae30502cb4306249251b1" ns2:_="" ns3:_="">
    <xsd:import namespace="86a5b515-fd57-48e7-9a68-b3d37e53e478"/>
    <xsd:import namespace="295541e3-1776-4043-b7ba-07d846a7e9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b515-fd57-48e7-9a68-b3d37e53e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541e3-1776-4043-b7ba-07d846a7e9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C8D8D-4F28-4515-9686-C8A834114F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21596C-2CB1-468F-ADB8-2A60F4A93F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5b515-fd57-48e7-9a68-b3d37e53e478"/>
    <ds:schemaRef ds:uri="295541e3-1776-4043-b7ba-07d846a7e9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C00320-B4D8-4A70-89BD-638DBCF919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TERC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Nira Voss</dc:creator>
  <cp:keywords/>
  <dc:description/>
  <cp:lastModifiedBy>Stephen Alkins</cp:lastModifiedBy>
  <cp:revision>2</cp:revision>
  <cp:lastPrinted>2017-07-18T18:58:00Z</cp:lastPrinted>
  <dcterms:created xsi:type="dcterms:W3CDTF">2021-02-12T19:07:00Z</dcterms:created>
  <dcterms:modified xsi:type="dcterms:W3CDTF">2021-02-12T19:07:00Z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0x010100FAA070A0D64D9E468701687748275DBB</vt:lpwstr>
  </property>
  <property fmtid="{D5CDD505-2E9C-101B-9397-08002B2CF9AE}" pid="3" name="Order">
    <vt:r8>100</vt:r8>
  </property>
</Properties>
</file>